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B3" w:rsidRPr="005A5270" w:rsidRDefault="00A628B3" w:rsidP="00A628B3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5270">
        <w:rPr>
          <w:rFonts w:ascii="Times New Roman" w:hAnsi="Times New Roman" w:cs="Times New Roman"/>
          <w:b/>
          <w:sz w:val="24"/>
          <w:szCs w:val="24"/>
        </w:rPr>
        <w:t>. Научно-методические семинары кафедры</w:t>
      </w:r>
    </w:p>
    <w:p w:rsidR="00A628B3" w:rsidRPr="005A5270" w:rsidRDefault="00A628B3" w:rsidP="00A628B3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28B3" w:rsidRPr="005A5270" w:rsidRDefault="00A628B3" w:rsidP="00A628B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70">
        <w:rPr>
          <w:rFonts w:ascii="Times New Roman" w:hAnsi="Times New Roman" w:cs="Times New Roman"/>
          <w:b/>
          <w:sz w:val="24"/>
          <w:szCs w:val="24"/>
        </w:rPr>
        <w:t>Таблица 4.1 – Научно-методические семинары кафедры в 201</w:t>
      </w:r>
      <w:r w:rsidR="005A5270" w:rsidRPr="005A5270">
        <w:rPr>
          <w:rFonts w:ascii="Times New Roman" w:hAnsi="Times New Roman" w:cs="Times New Roman"/>
          <w:b/>
          <w:sz w:val="24"/>
          <w:szCs w:val="24"/>
        </w:rPr>
        <w:t>8</w:t>
      </w:r>
      <w:r w:rsidRPr="005A5270">
        <w:rPr>
          <w:rFonts w:ascii="Times New Roman" w:hAnsi="Times New Roman" w:cs="Times New Roman"/>
          <w:b/>
          <w:sz w:val="24"/>
          <w:szCs w:val="24"/>
        </w:rPr>
        <w:t>/201</w:t>
      </w:r>
      <w:r w:rsidR="005A5270" w:rsidRPr="005A5270">
        <w:rPr>
          <w:rFonts w:ascii="Times New Roman" w:hAnsi="Times New Roman" w:cs="Times New Roman"/>
          <w:b/>
          <w:sz w:val="24"/>
          <w:szCs w:val="24"/>
        </w:rPr>
        <w:t>9</w:t>
      </w:r>
      <w:r w:rsidRPr="005A527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628B3" w:rsidRPr="005A5270" w:rsidRDefault="00A628B3" w:rsidP="00A628B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45"/>
        <w:gridCol w:w="6326"/>
        <w:gridCol w:w="1134"/>
        <w:gridCol w:w="1984"/>
      </w:tblGrid>
      <w:tr w:rsidR="00A10C3B" w:rsidRPr="005A5270" w:rsidTr="00B175E1">
        <w:tc>
          <w:tcPr>
            <w:tcW w:w="0" w:type="auto"/>
          </w:tcPr>
          <w:p w:rsidR="00A628B3" w:rsidRPr="005A5270" w:rsidRDefault="00A628B3" w:rsidP="004167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326" w:type="dxa"/>
          </w:tcPr>
          <w:p w:rsidR="00A628B3" w:rsidRPr="005A5270" w:rsidRDefault="00A628B3" w:rsidP="004167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A628B3" w:rsidRPr="005A5270" w:rsidRDefault="00A628B3" w:rsidP="004167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628B3" w:rsidRPr="005A5270" w:rsidRDefault="00B175E1" w:rsidP="00B175E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Докладчики</w:t>
            </w:r>
          </w:p>
        </w:tc>
      </w:tr>
      <w:tr w:rsidR="00A10C3B" w:rsidRPr="005A5270" w:rsidTr="00B175E1">
        <w:tc>
          <w:tcPr>
            <w:tcW w:w="0" w:type="auto"/>
          </w:tcPr>
          <w:p w:rsidR="00A628B3" w:rsidRPr="005A5270" w:rsidRDefault="00A628B3" w:rsidP="004167A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AFAFA"/>
                <w:lang w:val="en-US"/>
              </w:rPr>
            </w:pPr>
            <w:r w:rsidRPr="005A52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AFAFA"/>
                <w:lang w:val="en-US"/>
              </w:rPr>
              <w:t>1</w:t>
            </w:r>
          </w:p>
        </w:tc>
        <w:tc>
          <w:tcPr>
            <w:tcW w:w="6326" w:type="dxa"/>
          </w:tcPr>
          <w:p w:rsidR="00A628B3" w:rsidRPr="005A5270" w:rsidRDefault="005A5270" w:rsidP="00A10C3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публикационной активности сотрудников кафедры </w:t>
            </w:r>
            <w:proofErr w:type="spellStart"/>
            <w:r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ЛТиХОМ</w:t>
            </w:r>
            <w:proofErr w:type="spellEnd"/>
          </w:p>
        </w:tc>
        <w:tc>
          <w:tcPr>
            <w:tcW w:w="1134" w:type="dxa"/>
          </w:tcPr>
          <w:p w:rsidR="00A628B3" w:rsidRPr="005A5270" w:rsidRDefault="005A5270" w:rsidP="005A52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</w:t>
            </w:r>
            <w:r w:rsidR="00514A71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14A71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A628B3" w:rsidRPr="005A5270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Колтыгин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</w:tr>
      <w:tr w:rsidR="00A10C3B" w:rsidRPr="005A5270" w:rsidTr="00B175E1">
        <w:trPr>
          <w:trHeight w:val="311"/>
        </w:trPr>
        <w:tc>
          <w:tcPr>
            <w:tcW w:w="0" w:type="auto"/>
          </w:tcPr>
          <w:p w:rsidR="00A10C3B" w:rsidRPr="005A5270" w:rsidRDefault="00C3402E" w:rsidP="004167A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AFAFA"/>
              </w:rPr>
            </w:pPr>
            <w:r w:rsidRPr="005A52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AFAFA"/>
              </w:rPr>
              <w:t>2</w:t>
            </w:r>
          </w:p>
        </w:tc>
        <w:tc>
          <w:tcPr>
            <w:tcW w:w="6326" w:type="dxa"/>
          </w:tcPr>
          <w:p w:rsidR="0059674F" w:rsidRP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9674F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Отчет проф. </w:t>
            </w:r>
            <w:proofErr w:type="spellStart"/>
            <w:r w:rsidR="004B1CE7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Ножкиной</w:t>
            </w:r>
            <w:proofErr w:type="spellEnd"/>
            <w:r w:rsidR="004B1CE7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 и проф. </w:t>
            </w:r>
            <w:r w:rsidR="005A5270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Мельникова Е.П.</w:t>
            </w:r>
            <w:r w:rsidR="0059674F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командировке в</w:t>
            </w:r>
            <w:r w:rsidR="005A5270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Трускавец, сентябрь 2018</w:t>
            </w:r>
            <w:r w:rsidR="0059674F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P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0C3B" w:rsidRPr="005A5270" w:rsidRDefault="0059674F" w:rsidP="005A52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5A5270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Сообщение</w:t>
            </w:r>
            <w:r w:rsidR="00460919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5270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="005A5270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Колтыгина</w:t>
            </w:r>
            <w:proofErr w:type="spellEnd"/>
            <w:r w:rsidR="005A5270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 об участии во  Всероссийской 8-й научно-технической конференции «Наследственность в литейно-металлургических процессах» </w:t>
            </w:r>
            <w:r w:rsidR="00460919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A5270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 г. Самара, 06</w:t>
            </w:r>
            <w:r w:rsidR="00460919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A5270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460919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87478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A5270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460919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г.)</w:t>
            </w:r>
            <w:r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0C3B" w:rsidRPr="005A5270" w:rsidRDefault="005A5270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19.10.18</w:t>
            </w:r>
            <w:r w:rsidR="00514A71" w:rsidRPr="005A5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A10C3B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Мельников Е.П., проф.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Колтыгин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B175E1" w:rsidRPr="005A5270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0C3B" w:rsidRPr="005A5270" w:rsidTr="00B175E1">
        <w:trPr>
          <w:trHeight w:val="591"/>
        </w:trPr>
        <w:tc>
          <w:tcPr>
            <w:tcW w:w="0" w:type="auto"/>
          </w:tcPr>
          <w:p w:rsidR="00A10C3B" w:rsidRPr="008B7A72" w:rsidRDefault="00C3402E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26" w:type="dxa"/>
          </w:tcPr>
          <w:p w:rsidR="00D87478" w:rsidRP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87478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Заслушивание результатов научной работы ППС кафедры, которым предстоит переизбрание по конкурсу</w:t>
            </w:r>
            <w:r w:rsidR="008B7A72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8B7A72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Казарян</w:t>
            </w:r>
            <w:proofErr w:type="spellEnd"/>
            <w:r w:rsidR="008B7A72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Ж.А.)</w:t>
            </w:r>
          </w:p>
          <w:p w:rsidR="00B175E1" w:rsidRP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5888" w:rsidRPr="008B7A72" w:rsidRDefault="008B7A72" w:rsidP="008D7CA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proofErr w:type="gramStart"/>
            <w:r w:rsidR="00314E64" w:rsidRPr="008B7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Заслушивание магистрантов кафедры 2-го года обучения о результатах выполнения своей научной работы</w:t>
            </w:r>
            <w:r w:rsidRPr="008B7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(Носова Е.Ю.</w:t>
            </w:r>
            <w:r w:rsidR="008D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руководитель </w:t>
            </w:r>
            <w:proofErr w:type="spellStart"/>
            <w:r w:rsidR="008D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Ножкина</w:t>
            </w:r>
            <w:proofErr w:type="spellEnd"/>
            <w:r w:rsidR="008D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  <w:r w:rsidR="00FF5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D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Носенко Т.С. – руководитель Фадеев А.В.</w:t>
            </w:r>
            <w:r w:rsidR="00B428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Солодухина А.Д. – руководитель  Деев В.Б.</w:t>
            </w:r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Ёрибеков</w:t>
            </w:r>
            <w:proofErr w:type="spellEnd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Р.А. – руководитель </w:t>
            </w:r>
            <w:proofErr w:type="spellStart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Таволжанский</w:t>
            </w:r>
            <w:proofErr w:type="spellEnd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С.А., </w:t>
            </w:r>
            <w:proofErr w:type="spellStart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Байматов</w:t>
            </w:r>
            <w:proofErr w:type="spellEnd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 – руководитель </w:t>
            </w:r>
            <w:proofErr w:type="spellStart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</w:t>
            </w:r>
            <w:proofErr w:type="spellEnd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Э.Б., </w:t>
            </w:r>
            <w:proofErr w:type="spellStart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Саидаминов</w:t>
            </w:r>
            <w:proofErr w:type="spellEnd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О.О. – Пашков И.Н.</w:t>
            </w:r>
            <w:r w:rsidR="008D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</w:tcPr>
          <w:p w:rsidR="00A10C3B" w:rsidRPr="006B20F1" w:rsidRDefault="00314E64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16.11.18</w:t>
            </w:r>
            <w:r w:rsidR="00514A71"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A10C3B" w:rsidRPr="006B20F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Казарян</w:t>
            </w:r>
            <w:proofErr w:type="spellEnd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Ж.А.</w:t>
            </w:r>
          </w:p>
          <w:p w:rsidR="00B175E1" w:rsidRPr="006B20F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Pr="006B20F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Pr="006B20F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Носова Е.Ю.</w:t>
            </w: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проф. </w:t>
            </w:r>
            <w:proofErr w:type="spellStart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Ножкина</w:t>
            </w:r>
            <w:proofErr w:type="spellEnd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А.В., </w:t>
            </w: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Носенко Т.С., ст. преп. </w:t>
            </w: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Фадеев А.В.</w:t>
            </w: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Солодухина А.Д., проф. </w:t>
            </w: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Деев В.Б.</w:t>
            </w: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Ёрибеков</w:t>
            </w:r>
            <w:proofErr w:type="spellEnd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Р.А., доц. </w:t>
            </w:r>
            <w:proofErr w:type="spellStart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аволжанский</w:t>
            </w:r>
            <w:proofErr w:type="spellEnd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С.А., </w:t>
            </w:r>
            <w:proofErr w:type="spellStart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Байматов</w:t>
            </w:r>
            <w:proofErr w:type="spellEnd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А.А., проф. </w:t>
            </w:r>
            <w:proofErr w:type="spellStart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</w:t>
            </w:r>
            <w:proofErr w:type="spellEnd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Э.Б., </w:t>
            </w:r>
            <w:proofErr w:type="spellStart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Саидаминов</w:t>
            </w:r>
            <w:proofErr w:type="spellEnd"/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О.О., проф. </w:t>
            </w:r>
            <w:r w:rsidRPr="006B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Пашков И.Н.</w:t>
            </w:r>
          </w:p>
        </w:tc>
      </w:tr>
      <w:tr w:rsidR="00C3402E" w:rsidRPr="005A5270" w:rsidTr="00B175E1">
        <w:tc>
          <w:tcPr>
            <w:tcW w:w="0" w:type="auto"/>
          </w:tcPr>
          <w:p w:rsidR="00A10C3B" w:rsidRPr="00EA5241" w:rsidRDefault="00C3402E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26" w:type="dxa"/>
          </w:tcPr>
          <w:p w:rsidR="00EA5241" w:rsidRP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EA5241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Заслушивание результатов научной работы ППС кафедры, которым предстоит переизбрание по конкурсу.</w:t>
            </w:r>
          </w:p>
          <w:p w:rsidR="00B175E1" w:rsidRP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241" w:rsidRDefault="00EA5241" w:rsidP="00EA52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Заслушивание магистрантов кафедры 2-го года обучения о результатах выполнения своей научной работы (Пономарева В.П. – руководитель Ивлева Л.П., </w:t>
            </w:r>
            <w:proofErr w:type="spellStart"/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Сейдаметов</w:t>
            </w:r>
            <w:proofErr w:type="spellEnd"/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С.Р. – руководитель Лактионов С.В.</w:t>
            </w:r>
            <w:r w:rsidR="00DF6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F6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Сайфидинов</w:t>
            </w:r>
            <w:proofErr w:type="spellEnd"/>
            <w:r w:rsidR="00DF6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К.М. – руководитель Павлов Ю.А.</w:t>
            </w:r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Садыков У.С. – руководитель Белов В.Д.</w:t>
            </w:r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175E1" w:rsidRDefault="00B175E1" w:rsidP="00EA52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Default="00B175E1" w:rsidP="00EA52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Default="00B175E1" w:rsidP="00EA52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Default="00B175E1" w:rsidP="00EA52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Pr="00EA5241" w:rsidRDefault="00B175E1" w:rsidP="00EA52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4373" w:rsidRPr="00EA5241" w:rsidRDefault="00EA5241" w:rsidP="006C437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C4373"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Отчет </w:t>
            </w:r>
            <w:r w:rsidR="001E3E33"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r w:rsidR="006C4373"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</w:t>
            </w:r>
            <w:r w:rsidR="001E3E33"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</w:t>
            </w:r>
            <w:r w:rsidR="006C4373"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выполнения проекта 218 Постанов</w:t>
            </w:r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Правительства, 6 очередь.</w:t>
            </w:r>
          </w:p>
          <w:p w:rsidR="00A10C3B" w:rsidRPr="00EA5241" w:rsidRDefault="006C4373" w:rsidP="00B175E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(докладывает </w:t>
            </w:r>
            <w:r w:rsid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 С.В.</w:t>
            </w:r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10C3B" w:rsidRPr="003C357C" w:rsidRDefault="00514A71" w:rsidP="003C357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21.12.1</w:t>
            </w:r>
            <w:r w:rsidR="003C357C" w:rsidRPr="003C3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C3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A10C3B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Пономарева В.П.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доц.  Ивлева Л.П.,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Сейдаметов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С.Р., доц. </w:t>
            </w:r>
            <w:r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Лактионов С.В.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Сайфидинов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К.М., проф.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Ю.А.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Садыков У.С., проф.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 В.Д</w:t>
            </w: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Pr="003C357C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 С.В.</w:t>
            </w:r>
          </w:p>
        </w:tc>
      </w:tr>
      <w:tr w:rsidR="00A10C3B" w:rsidRPr="005A5270" w:rsidTr="00B175E1">
        <w:tc>
          <w:tcPr>
            <w:tcW w:w="0" w:type="auto"/>
          </w:tcPr>
          <w:p w:rsidR="00A10C3B" w:rsidRPr="004B1CE7" w:rsidRDefault="00C3402E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6" w:type="dxa"/>
          </w:tcPr>
          <w:p w:rsidR="00A10C3B" w:rsidRP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9674F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Доклад проф. Мельникова Е.П. и проф. </w:t>
            </w:r>
            <w:proofErr w:type="spellStart"/>
            <w:r w:rsidR="0059674F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Ножкиной</w:t>
            </w:r>
            <w:proofErr w:type="spellEnd"/>
            <w:r w:rsidR="0059674F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 </w:t>
            </w:r>
            <w:r w:rsidR="004D699B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результатам реализации перс</w:t>
            </w:r>
            <w:r w:rsidR="004B1CE7" w:rsidRP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пективных направлений в рамках ТХОМ</w:t>
            </w:r>
          </w:p>
          <w:p w:rsid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Pr="00B175E1" w:rsidRDefault="00B175E1" w:rsidP="00B175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144A" w:rsidRDefault="0054144A" w:rsidP="00A622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A62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научного доклада об основных результатах научно-квалификационной работы (диссертации) (докладывает Качалов А.Ю. – руководитель Белов В.Д.</w:t>
            </w:r>
            <w:r w:rsidR="00A62234" w:rsidRPr="00EA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175E1" w:rsidRDefault="00B175E1" w:rsidP="00A622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57F" w:rsidRPr="0030057F" w:rsidRDefault="0030057F" w:rsidP="00A622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Аттестация аспирантов за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300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 2018/2019 учебного года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Х., Петрова А.В., Целовальник Ю.В., Анищенко А.С.,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Р.С.</w:t>
            </w:r>
            <w:r w:rsidR="00B17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Качалов А.Ю.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10C3B" w:rsidRPr="004B1CE7" w:rsidRDefault="004B1CE7" w:rsidP="00514A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18.01.19</w:t>
            </w:r>
            <w:r w:rsidR="00514A71" w:rsidRPr="004B1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A10C3B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Мельников Е.П., проф.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Качалов А.Ю.</w:t>
            </w: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Pr="004B1CE7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Х., Петрова А.В., Целовальник Ю.В., Анищенко А.С.,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Р.С.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Качалов А.Ю.</w:t>
            </w:r>
          </w:p>
        </w:tc>
      </w:tr>
      <w:tr w:rsidR="00514A71" w:rsidRPr="005A5270" w:rsidTr="00B175E1">
        <w:tc>
          <w:tcPr>
            <w:tcW w:w="0" w:type="auto"/>
          </w:tcPr>
          <w:p w:rsidR="00514A71" w:rsidRPr="00ED33F1" w:rsidRDefault="0059674F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26" w:type="dxa"/>
          </w:tcPr>
          <w:p w:rsidR="00514A71" w:rsidRPr="00ED33F1" w:rsidRDefault="00B37D70" w:rsidP="00B37D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59674F"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Доклад </w:t>
            </w:r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</w:t>
            </w:r>
            <w:r w:rsidR="00A84AE9"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Баженова В.Е.</w:t>
            </w:r>
            <w:r w:rsidR="00A84AE9"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результатам научно-исследовательской работы с компанией </w:t>
            </w:r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LG</w:t>
            </w:r>
          </w:p>
          <w:p w:rsidR="00B37D70" w:rsidRPr="00ED33F1" w:rsidRDefault="00B37D70" w:rsidP="00B37D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 Заслушивание магистрантов кафедры 2-го года обучения о результатах выполнения своей научной работы (</w:t>
            </w:r>
            <w:proofErr w:type="spellStart"/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Джурахуджаев</w:t>
            </w:r>
            <w:proofErr w:type="spellEnd"/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Ф.М. – руководитель </w:t>
            </w:r>
            <w:proofErr w:type="spellStart"/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Колтыгин</w:t>
            </w:r>
            <w:proofErr w:type="spellEnd"/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А.В., </w:t>
            </w:r>
            <w:proofErr w:type="spellStart"/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Азиззода</w:t>
            </w:r>
            <w:proofErr w:type="spellEnd"/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А.Г. – руководитель Баженов В.Е.</w:t>
            </w:r>
            <w:r w:rsidR="0062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2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Маметов</w:t>
            </w:r>
            <w:proofErr w:type="spellEnd"/>
            <w:r w:rsidR="0062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М.Б. – руководитель Сироткин С.А.</w:t>
            </w:r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Таваров</w:t>
            </w:r>
            <w:proofErr w:type="spellEnd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Ф.З. – руководитель </w:t>
            </w:r>
            <w:proofErr w:type="spellStart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Базлова</w:t>
            </w:r>
            <w:proofErr w:type="spellEnd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Т.А.</w:t>
            </w:r>
            <w:r w:rsidR="00622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14A71" w:rsidRPr="009E667F" w:rsidRDefault="00514A71" w:rsidP="002D08F4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22.02.1</w:t>
            </w:r>
            <w:r w:rsidR="002D08F4"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514A7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Баженов В.Е.</w:t>
            </w:r>
          </w:p>
          <w:p w:rsidR="00B175E1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75E1" w:rsidRPr="009E667F" w:rsidRDefault="00B175E1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Джурахуджаев</w:t>
            </w:r>
            <w:proofErr w:type="spellEnd"/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Ф.М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Колтыгин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Азиззода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А.Г., доц. </w:t>
            </w:r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Баженов В.Е.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Маметов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М.Б., доц.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Сироткин С.А.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Таваров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Ф.З., 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Т.А.)</w:t>
            </w:r>
          </w:p>
        </w:tc>
      </w:tr>
      <w:tr w:rsidR="00514A71" w:rsidRPr="005A5270" w:rsidTr="00B175E1">
        <w:tc>
          <w:tcPr>
            <w:tcW w:w="0" w:type="auto"/>
          </w:tcPr>
          <w:p w:rsidR="00514A71" w:rsidRPr="00ED33F1" w:rsidRDefault="0059674F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3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6326" w:type="dxa"/>
          </w:tcPr>
          <w:p w:rsidR="00FD1C4C" w:rsidRPr="00282908" w:rsidRDefault="00282908" w:rsidP="002829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D1C4C"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Заслушивание проф. Деева В.Б. о результатах научной деятельности</w:t>
            </w:r>
          </w:p>
          <w:p w:rsidR="00282908" w:rsidRPr="00282908" w:rsidRDefault="00282908" w:rsidP="0028290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1C4C" w:rsidRPr="00ED33F1" w:rsidRDefault="00FD1C4C" w:rsidP="00FD1C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ED33F1"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Заслушивание магистрантов кафедры 2-го года обучения о результатах выполнения своей научной работы (</w:t>
            </w:r>
            <w:proofErr w:type="spellStart"/>
            <w:r w:rsidR="00ED33F1"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Садонина</w:t>
            </w:r>
            <w:proofErr w:type="spellEnd"/>
            <w:r w:rsidR="00ED33F1"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А.Г. – руководитель Полежаев А.П., </w:t>
            </w:r>
            <w:proofErr w:type="spellStart"/>
            <w:r w:rsidR="00ED33F1"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Тоиров</w:t>
            </w:r>
            <w:proofErr w:type="spellEnd"/>
            <w:r w:rsidR="00ED33F1"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О.Т.– руководители </w:t>
            </w:r>
            <w:proofErr w:type="spellStart"/>
            <w:r w:rsidR="00ED33F1"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</w:t>
            </w:r>
            <w:proofErr w:type="spellEnd"/>
            <w:r w:rsidR="00ED33F1"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Э.Б., Лактионов С.В.</w:t>
            </w:r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Кучкоров</w:t>
            </w:r>
            <w:proofErr w:type="spellEnd"/>
            <w:r w:rsidR="00915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Л.А. – руководитель Сироткин С.А., Куприенко В.С. – руководитель Баженов В.Е.</w:t>
            </w:r>
            <w:r w:rsidR="00ED33F1"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14A71" w:rsidRPr="009E667F" w:rsidRDefault="00514A71" w:rsidP="009E66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22.03.1</w:t>
            </w:r>
            <w:r w:rsidR="009E667F"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514A71" w:rsidRDefault="00282908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Деев В.Б.</w:t>
            </w:r>
          </w:p>
          <w:p w:rsidR="00282908" w:rsidRDefault="00282908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2908" w:rsidRPr="009E667F" w:rsidRDefault="00282908" w:rsidP="0028290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А.Г., доц. </w:t>
            </w:r>
            <w:r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Полежаев А.П., </w:t>
            </w:r>
            <w:proofErr w:type="spellStart"/>
            <w:r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Тоиров</w:t>
            </w:r>
            <w:proofErr w:type="spellEnd"/>
            <w:r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О.Т.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проф. </w:t>
            </w:r>
            <w:proofErr w:type="spellStart"/>
            <w:r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</w:t>
            </w:r>
            <w:proofErr w:type="spellEnd"/>
            <w:r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Э.Б.,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Кучкоров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Л.А.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Сироткин С.А.,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Куприенко В.С., доц.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Баженов В.Е.</w:t>
            </w:r>
            <w:r w:rsidRPr="00FD1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14A71" w:rsidRPr="005A5270" w:rsidTr="00B175E1">
        <w:tc>
          <w:tcPr>
            <w:tcW w:w="0" w:type="auto"/>
          </w:tcPr>
          <w:p w:rsidR="00514A71" w:rsidRPr="005116E6" w:rsidRDefault="0059674F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26" w:type="dxa"/>
          </w:tcPr>
          <w:p w:rsidR="00514A71" w:rsidRPr="005116E6" w:rsidRDefault="00D87478" w:rsidP="00D874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результатов</w:t>
            </w:r>
            <w:r w:rsidR="00460919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научной </w:t>
            </w:r>
            <w:r w:rsidR="00460919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конференци</w:t>
            </w:r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460919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студентов каф. </w:t>
            </w:r>
            <w:proofErr w:type="spellStart"/>
            <w:r w:rsidR="00460919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ЛТиХОМ</w:t>
            </w:r>
            <w:proofErr w:type="spellEnd"/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проведенной</w:t>
            </w:r>
            <w:r w:rsidR="00460919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7</w:t>
            </w:r>
            <w:r w:rsidR="005116E6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60919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Дней науки НИТУ «</w:t>
            </w:r>
            <w:proofErr w:type="spellStart"/>
            <w:r w:rsidR="00460919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МИСиС</w:t>
            </w:r>
            <w:proofErr w:type="spellEnd"/>
            <w:r w:rsidR="00460919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47A08" w:rsidRPr="005116E6" w:rsidRDefault="00E47A08" w:rsidP="005116E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(докладывают проф. Белов В.Д., </w:t>
            </w:r>
            <w:r w:rsidR="005116E6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="005116E6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Колтыгин</w:t>
            </w:r>
            <w:proofErr w:type="spellEnd"/>
            <w:r w:rsidR="005116E6"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14A71" w:rsidRPr="009E667F" w:rsidRDefault="009E667F" w:rsidP="00514A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26.04.19</w:t>
            </w:r>
            <w:r w:rsidR="00514A71"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514A71" w:rsidRPr="009E667F" w:rsidRDefault="00282908" w:rsidP="00B175E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Белов В.Д., доц. </w:t>
            </w:r>
            <w:proofErr w:type="spellStart"/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Колтыгин</w:t>
            </w:r>
            <w:proofErr w:type="spellEnd"/>
            <w:r w:rsidRPr="00511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E667F" w:rsidRPr="005A5270" w:rsidTr="00B175E1">
        <w:tc>
          <w:tcPr>
            <w:tcW w:w="0" w:type="auto"/>
          </w:tcPr>
          <w:p w:rsidR="009E667F" w:rsidRPr="00851FEB" w:rsidRDefault="009E667F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26" w:type="dxa"/>
          </w:tcPr>
          <w:p w:rsidR="002263A7" w:rsidRPr="00282908" w:rsidRDefault="00282908" w:rsidP="002829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263A7"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Заслушивание доц. Ивлевой Л.П. о результатах научной деятельности</w:t>
            </w:r>
          </w:p>
          <w:p w:rsidR="00282908" w:rsidRPr="00282908" w:rsidRDefault="00282908" w:rsidP="002829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667F" w:rsidRPr="00851FEB" w:rsidRDefault="002263A7" w:rsidP="004167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9E667F" w:rsidRPr="00851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Заслушивание результатов научной работы ППС кафедры, которым предстоит переизбрание по конкурсу</w:t>
            </w:r>
          </w:p>
        </w:tc>
        <w:tc>
          <w:tcPr>
            <w:tcW w:w="1134" w:type="dxa"/>
          </w:tcPr>
          <w:p w:rsidR="009E667F" w:rsidRPr="009E667F" w:rsidRDefault="009E667F" w:rsidP="00514A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24.05.19 г.</w:t>
            </w:r>
          </w:p>
        </w:tc>
        <w:tc>
          <w:tcPr>
            <w:tcW w:w="1984" w:type="dxa"/>
          </w:tcPr>
          <w:p w:rsidR="009E667F" w:rsidRDefault="00282908" w:rsidP="00282908">
            <w:pPr>
              <w:pStyle w:val="a4"/>
              <w:ind w:left="0"/>
            </w:pPr>
            <w:r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Ивлева Л.П.</w:t>
            </w:r>
            <w:r>
              <w:t xml:space="preserve"> </w:t>
            </w:r>
          </w:p>
          <w:p w:rsidR="00282908" w:rsidRDefault="00282908" w:rsidP="00282908">
            <w:pPr>
              <w:pStyle w:val="a4"/>
              <w:ind w:left="0"/>
            </w:pPr>
          </w:p>
          <w:p w:rsidR="00282908" w:rsidRDefault="00282908" w:rsidP="00282908">
            <w:pPr>
              <w:pStyle w:val="a4"/>
              <w:ind w:left="0"/>
            </w:pPr>
          </w:p>
          <w:p w:rsidR="00282908" w:rsidRPr="009E667F" w:rsidRDefault="00282908" w:rsidP="00282908">
            <w:pPr>
              <w:pStyle w:val="a4"/>
              <w:ind w:left="0"/>
            </w:pPr>
            <w:r>
              <w:t>--</w:t>
            </w:r>
          </w:p>
        </w:tc>
      </w:tr>
      <w:tr w:rsidR="009E667F" w:rsidTr="00B175E1">
        <w:tc>
          <w:tcPr>
            <w:tcW w:w="0" w:type="auto"/>
          </w:tcPr>
          <w:p w:rsidR="009E667F" w:rsidRPr="00420E45" w:rsidRDefault="009E667F" w:rsidP="004167A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26" w:type="dxa"/>
          </w:tcPr>
          <w:p w:rsidR="009E667F" w:rsidRPr="00282908" w:rsidRDefault="00282908" w:rsidP="002829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E667F"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Отчет о результатах выполнения проекта 218 Постановления Правительства, </w:t>
            </w:r>
            <w:r w:rsidR="003A5CB5"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очередь </w:t>
            </w:r>
            <w:r w:rsidR="009E667F"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(докладывает доц. </w:t>
            </w:r>
            <w:proofErr w:type="spellStart"/>
            <w:r w:rsidR="009E667F"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Колтыгин</w:t>
            </w:r>
            <w:proofErr w:type="spellEnd"/>
            <w:r w:rsidR="009E667F"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А.В.)</w:t>
            </w:r>
          </w:p>
          <w:p w:rsidR="00282908" w:rsidRPr="00282908" w:rsidRDefault="00282908" w:rsidP="0028290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667F" w:rsidRPr="00420E45" w:rsidRDefault="009E667F" w:rsidP="00514A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B60A71"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Аттестация аспирантов за </w:t>
            </w:r>
            <w:r w:rsidR="00B60A71"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="00B60A71"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полугодие 2018/2019 учебного года (</w:t>
            </w:r>
            <w:proofErr w:type="spellStart"/>
            <w:r w:rsidR="00B60A71"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Нгуен</w:t>
            </w:r>
            <w:proofErr w:type="spellEnd"/>
            <w:r w:rsidR="00B60A71"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Х., Петрова А.В., Целовальник Ю.В., Анищенко А.С., </w:t>
            </w:r>
            <w:proofErr w:type="spellStart"/>
            <w:r w:rsidR="00B60A71"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Храмченкова</w:t>
            </w:r>
            <w:proofErr w:type="spellEnd"/>
            <w:r w:rsidR="00B60A71"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Е.С., </w:t>
            </w:r>
            <w:proofErr w:type="spellStart"/>
            <w:r w:rsidR="00B60A71"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Хасенова</w:t>
            </w:r>
            <w:proofErr w:type="spellEnd"/>
            <w:r w:rsidR="00B60A71"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Р.С.)</w:t>
            </w:r>
          </w:p>
        </w:tc>
        <w:tc>
          <w:tcPr>
            <w:tcW w:w="1134" w:type="dxa"/>
          </w:tcPr>
          <w:p w:rsidR="009E667F" w:rsidRPr="009E667F" w:rsidRDefault="009E667F" w:rsidP="009E66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28.06.19 г.</w:t>
            </w:r>
          </w:p>
        </w:tc>
        <w:tc>
          <w:tcPr>
            <w:tcW w:w="1984" w:type="dxa"/>
          </w:tcPr>
          <w:p w:rsidR="009E667F" w:rsidRDefault="00282908" w:rsidP="00B175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Колтыгин</w:t>
            </w:r>
            <w:proofErr w:type="spellEnd"/>
            <w:r w:rsidRPr="00282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282908" w:rsidRDefault="00282908" w:rsidP="00B175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2908" w:rsidRDefault="00282908" w:rsidP="00B175E1"/>
          <w:p w:rsidR="00282908" w:rsidRPr="009E667F" w:rsidRDefault="00282908" w:rsidP="00B175E1">
            <w:proofErr w:type="spellStart"/>
            <w:r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Нгуен</w:t>
            </w:r>
            <w:proofErr w:type="spellEnd"/>
            <w:r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Х., Петрова А.В., Целовальник Ю.В., Анищенко А.С., </w:t>
            </w:r>
            <w:proofErr w:type="spellStart"/>
            <w:r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Храмченкова</w:t>
            </w:r>
            <w:proofErr w:type="spellEnd"/>
            <w:r w:rsidRPr="0042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Р.С., Качалов А.Ю.</w:t>
            </w:r>
          </w:p>
        </w:tc>
      </w:tr>
    </w:tbl>
    <w:p w:rsidR="00D141D0" w:rsidRDefault="00D141D0"/>
    <w:p w:rsidR="00114FE1" w:rsidRDefault="00114FE1"/>
    <w:p w:rsidR="00114FE1" w:rsidRPr="00011975" w:rsidRDefault="00114FE1" w:rsidP="00011975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11975">
        <w:rPr>
          <w:rFonts w:ascii="Times New Roman" w:hAnsi="Times New Roman" w:cs="Times New Roman"/>
          <w:color w:val="000000" w:themeColor="text1"/>
          <w:sz w:val="20"/>
          <w:szCs w:val="20"/>
        </w:rPr>
        <w:t>Возможно</w:t>
      </w:r>
      <w:proofErr w:type="gramEnd"/>
      <w:r w:rsidRPr="00011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будет добавлено заслушивание (представление на кафедре) </w:t>
      </w:r>
      <w:r w:rsidR="00011975" w:rsidRPr="00011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монографий, </w:t>
      </w:r>
      <w:r w:rsidRPr="00011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статей, учебных пособий, которые будут издаваться. </w:t>
      </w:r>
    </w:p>
    <w:p w:rsidR="00011975" w:rsidRDefault="00011975" w:rsidP="00011975">
      <w:pPr>
        <w:pStyle w:val="a4"/>
        <w:numPr>
          <w:ilvl w:val="0"/>
          <w:numId w:val="15"/>
        </w:num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Докладчики на заслушивании</w:t>
      </w:r>
      <w:r w:rsidRPr="00851F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результатов научной работы ППС кафедры, которым предстоит переизбрание по конкурсу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будут уточняться позже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sectPr w:rsidR="0001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3C0"/>
    <w:multiLevelType w:val="hybridMultilevel"/>
    <w:tmpl w:val="4EDE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54A"/>
    <w:multiLevelType w:val="hybridMultilevel"/>
    <w:tmpl w:val="718A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E8A"/>
    <w:multiLevelType w:val="hybridMultilevel"/>
    <w:tmpl w:val="F35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3439"/>
    <w:multiLevelType w:val="hybridMultilevel"/>
    <w:tmpl w:val="251E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254"/>
    <w:multiLevelType w:val="hybridMultilevel"/>
    <w:tmpl w:val="8F1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F2357"/>
    <w:multiLevelType w:val="hybridMultilevel"/>
    <w:tmpl w:val="B0A0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2AA0"/>
    <w:multiLevelType w:val="hybridMultilevel"/>
    <w:tmpl w:val="92EA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0CCB"/>
    <w:multiLevelType w:val="hybridMultilevel"/>
    <w:tmpl w:val="F370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165F4"/>
    <w:multiLevelType w:val="hybridMultilevel"/>
    <w:tmpl w:val="FF72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626E"/>
    <w:multiLevelType w:val="hybridMultilevel"/>
    <w:tmpl w:val="DF322376"/>
    <w:lvl w:ilvl="0" w:tplc="3214AA3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23482"/>
    <w:multiLevelType w:val="hybridMultilevel"/>
    <w:tmpl w:val="6A24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2533"/>
    <w:multiLevelType w:val="hybridMultilevel"/>
    <w:tmpl w:val="940E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66E6F"/>
    <w:multiLevelType w:val="hybridMultilevel"/>
    <w:tmpl w:val="15F2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84A69"/>
    <w:multiLevelType w:val="hybridMultilevel"/>
    <w:tmpl w:val="4904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F0BCD"/>
    <w:multiLevelType w:val="hybridMultilevel"/>
    <w:tmpl w:val="9C9C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B3"/>
    <w:rsid w:val="00011975"/>
    <w:rsid w:val="00114FE1"/>
    <w:rsid w:val="001E3E33"/>
    <w:rsid w:val="002263A7"/>
    <w:rsid w:val="00282908"/>
    <w:rsid w:val="002D08F4"/>
    <w:rsid w:val="0030057F"/>
    <w:rsid w:val="00314E64"/>
    <w:rsid w:val="003A5CB5"/>
    <w:rsid w:val="003C357C"/>
    <w:rsid w:val="00420E45"/>
    <w:rsid w:val="00460919"/>
    <w:rsid w:val="004B1CE7"/>
    <w:rsid w:val="004D699B"/>
    <w:rsid w:val="005116E6"/>
    <w:rsid w:val="00514A71"/>
    <w:rsid w:val="0054144A"/>
    <w:rsid w:val="0059674F"/>
    <w:rsid w:val="005A5270"/>
    <w:rsid w:val="005B220D"/>
    <w:rsid w:val="006227F1"/>
    <w:rsid w:val="006B20F1"/>
    <w:rsid w:val="006C4373"/>
    <w:rsid w:val="006E28B3"/>
    <w:rsid w:val="00704C4B"/>
    <w:rsid w:val="0082424F"/>
    <w:rsid w:val="00851FEB"/>
    <w:rsid w:val="008B7A72"/>
    <w:rsid w:val="008D7CA5"/>
    <w:rsid w:val="00915F77"/>
    <w:rsid w:val="009E667F"/>
    <w:rsid w:val="00A10C3B"/>
    <w:rsid w:val="00A62234"/>
    <w:rsid w:val="00A628B3"/>
    <w:rsid w:val="00A84AE9"/>
    <w:rsid w:val="00B175E1"/>
    <w:rsid w:val="00B37D70"/>
    <w:rsid w:val="00B428E6"/>
    <w:rsid w:val="00B60A71"/>
    <w:rsid w:val="00C3402E"/>
    <w:rsid w:val="00CB0AF9"/>
    <w:rsid w:val="00D141D0"/>
    <w:rsid w:val="00D87478"/>
    <w:rsid w:val="00DF6397"/>
    <w:rsid w:val="00E47A08"/>
    <w:rsid w:val="00EA5241"/>
    <w:rsid w:val="00ED33F1"/>
    <w:rsid w:val="00EF48C0"/>
    <w:rsid w:val="00FD1C4C"/>
    <w:rsid w:val="00FF5888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8B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A5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8B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A5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ЕГИСМ</cp:lastModifiedBy>
  <cp:revision>48</cp:revision>
  <dcterms:created xsi:type="dcterms:W3CDTF">2018-10-03T10:46:00Z</dcterms:created>
  <dcterms:modified xsi:type="dcterms:W3CDTF">2018-10-04T14:48:00Z</dcterms:modified>
</cp:coreProperties>
</file>