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EE" w:rsidRDefault="00684FEE" w:rsidP="00286EF8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3637" w:rsidRDefault="009910E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10E0">
        <w:rPr>
          <w:rFonts w:ascii="Times New Roman" w:hAnsi="Times New Roman"/>
          <w:b/>
          <w:sz w:val="28"/>
          <w:szCs w:val="28"/>
        </w:rPr>
        <w:t>РЕЗУЛЬТАТИВНОСТЬ РАБОТЫ НАУЧНОЙ ШКОЛЫ</w:t>
      </w:r>
    </w:p>
    <w:p w:rsidR="009910E0" w:rsidRPr="009910E0" w:rsidRDefault="009910E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9910E0">
        <w:rPr>
          <w:rFonts w:ascii="Times New Roman" w:hAnsi="Times New Roman"/>
          <w:b/>
          <w:i/>
          <w:sz w:val="28"/>
          <w:szCs w:val="28"/>
        </w:rPr>
        <w:t>Инновационные литейные технологии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910E0" w:rsidRDefault="009910E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ГОД</w:t>
      </w:r>
    </w:p>
    <w:p w:rsidR="009910E0" w:rsidRDefault="009910E0" w:rsidP="000C0C9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3897" w:rsidRDefault="00453897" w:rsidP="00453897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1"/>
        <w:gridCol w:w="645"/>
        <w:gridCol w:w="992"/>
        <w:gridCol w:w="1276"/>
        <w:gridCol w:w="1275"/>
        <w:gridCol w:w="993"/>
        <w:gridCol w:w="1417"/>
        <w:gridCol w:w="850"/>
        <w:gridCol w:w="1276"/>
      </w:tblGrid>
      <w:tr w:rsidR="00453897" w:rsidRPr="009910E0" w:rsidTr="000442DA">
        <w:tc>
          <w:tcPr>
            <w:tcW w:w="1418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ФИО ведущих ученых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защищенных диссертаций по данному научному направлению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изданных монографий по данному научному направлению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изданных и принятых к публикации статей в журналах, рекомендованных ВАК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изданных и принятых к публикации статей в зарубежных цитируемых изданиях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патентов, выданных на разработки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Всероссийских научных и научно-практических конференций, из них с изданием сборника трудов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мастер-классов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Объем финансирования научных исследований, фундаментальных, прикладных разработок, млн. руб.</w:t>
            </w:r>
          </w:p>
        </w:tc>
      </w:tr>
      <w:tr w:rsidR="00453897" w:rsidRPr="009910E0" w:rsidTr="000442DA">
        <w:tc>
          <w:tcPr>
            <w:tcW w:w="1418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докторских</w:t>
            </w:r>
          </w:p>
        </w:tc>
        <w:tc>
          <w:tcPr>
            <w:tcW w:w="645" w:type="dxa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кандидатских</w:t>
            </w:r>
          </w:p>
        </w:tc>
        <w:tc>
          <w:tcPr>
            <w:tcW w:w="992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97" w:rsidRPr="009910E0" w:rsidTr="000442DA">
        <w:trPr>
          <w:trHeight w:val="950"/>
        </w:trPr>
        <w:tc>
          <w:tcPr>
            <w:tcW w:w="1418" w:type="dxa"/>
            <w:shd w:val="clear" w:color="auto" w:fill="auto"/>
          </w:tcPr>
          <w:p w:rsidR="00453897" w:rsidRPr="000442DA" w:rsidRDefault="00453897" w:rsidP="00274D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Белов В.Д.,</w:t>
            </w:r>
          </w:p>
          <w:p w:rsidR="00453897" w:rsidRPr="000442DA" w:rsidRDefault="00453897" w:rsidP="00274D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Тэн Э.Б.,</w:t>
            </w:r>
          </w:p>
          <w:p w:rsidR="00453897" w:rsidRPr="000442DA" w:rsidRDefault="00453897" w:rsidP="00274D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Деев В.Б.,</w:t>
            </w:r>
          </w:p>
          <w:p w:rsidR="00453897" w:rsidRPr="000442DA" w:rsidRDefault="00453897" w:rsidP="00274D5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Колтыгин А.В.</w:t>
            </w:r>
          </w:p>
        </w:tc>
        <w:tc>
          <w:tcPr>
            <w:tcW w:w="631" w:type="dxa"/>
            <w:shd w:val="clear" w:color="auto" w:fill="auto"/>
          </w:tcPr>
          <w:p w:rsidR="00453897" w:rsidRPr="000442DA" w:rsidRDefault="00F25C43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453897" w:rsidRPr="000442DA" w:rsidRDefault="00DD3524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3897" w:rsidRPr="000442DA" w:rsidRDefault="000442DA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453897" w:rsidRPr="000442DA" w:rsidRDefault="000442DA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3897" w:rsidRPr="000442DA" w:rsidRDefault="000442DA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53897" w:rsidRPr="000442DA" w:rsidRDefault="000442DA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53897" w:rsidRPr="000442DA" w:rsidRDefault="00453897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3897" w:rsidRPr="000442DA" w:rsidRDefault="00684FEE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1 991</w:t>
            </w:r>
          </w:p>
        </w:tc>
      </w:tr>
    </w:tbl>
    <w:p w:rsidR="009910E0" w:rsidRPr="009910E0" w:rsidRDefault="009910E0" w:rsidP="000C0C9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01EA" w:rsidRDefault="00D601EA" w:rsidP="000C0C9D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3637" w:rsidRDefault="00DC3637" w:rsidP="000C0C9D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10E0" w:rsidRDefault="009910E0" w:rsidP="009910E0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научной школы</w:t>
      </w:r>
      <w:r w:rsidR="00AE0B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05EA" w:rsidRPr="000C0C9D" w:rsidRDefault="009910E0" w:rsidP="009910E0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                                                                                                       </w:t>
      </w:r>
      <w:r w:rsidR="000C0C9D" w:rsidRPr="000C0C9D">
        <w:rPr>
          <w:rFonts w:ascii="Times New Roman" w:hAnsi="Times New Roman"/>
          <w:sz w:val="24"/>
          <w:szCs w:val="24"/>
        </w:rPr>
        <w:t>В.Д. Белов</w:t>
      </w:r>
    </w:p>
    <w:p w:rsidR="00CA05EA" w:rsidRDefault="00CA05EA" w:rsidP="000C0C9D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0795" w:rsidRDefault="00200795" w:rsidP="00467AF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0795" w:rsidRDefault="00200795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Default="006469C9" w:rsidP="00200795">
      <w:pPr>
        <w:rPr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p w:rsidR="006469C9" w:rsidRPr="000442DA" w:rsidRDefault="006469C9" w:rsidP="00200795">
      <w:pPr>
        <w:rPr>
          <w:color w:val="00000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6"/>
      </w:tblGrid>
      <w:tr w:rsidR="006469C9" w:rsidRPr="000442DA" w:rsidTr="00200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9C9" w:rsidRPr="000442DA" w:rsidRDefault="006469C9" w:rsidP="006469C9">
            <w:pPr>
              <w:jc w:val="center"/>
              <w:rPr>
                <w:b/>
                <w:color w:val="000000"/>
              </w:rPr>
            </w:pPr>
            <w:r w:rsidRPr="000442DA">
              <w:rPr>
                <w:b/>
                <w:color w:val="000000"/>
              </w:rPr>
              <w:t>Кандидатские диссертация (2014):</w:t>
            </w:r>
          </w:p>
          <w:p w:rsidR="006469C9" w:rsidRPr="000442DA" w:rsidRDefault="006469C9" w:rsidP="00200795">
            <w:pPr>
              <w:rPr>
                <w:i/>
                <w:color w:val="000000"/>
              </w:rPr>
            </w:pPr>
          </w:p>
          <w:p w:rsidR="006469C9" w:rsidRPr="000442DA" w:rsidRDefault="006469C9" w:rsidP="006469C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0442DA">
              <w:rPr>
                <w:color w:val="000000"/>
              </w:rPr>
              <w:t>Визавитина Анна Александровна</w:t>
            </w:r>
          </w:p>
          <w:p w:rsidR="006469C9" w:rsidRPr="000442DA" w:rsidRDefault="006469C9" w:rsidP="00200795">
            <w:pPr>
              <w:rPr>
                <w:i/>
                <w:color w:val="000000"/>
              </w:rPr>
            </w:pPr>
            <w:hyperlink r:id="rId7" w:history="1">
              <w:r w:rsidRPr="000442DA">
                <w:rPr>
                  <w:rStyle w:val="a9"/>
                  <w:i/>
                  <w:color w:val="000000"/>
                  <w:u w:val="none"/>
                </w:rPr>
                <w:t>Исследование образования неметаллических включений в кремнистой латуни ЛЦ16К4 и удаление их из расплава с целью получения качественных художественных отливок</w:t>
              </w:r>
            </w:hyperlink>
          </w:p>
        </w:tc>
      </w:tr>
      <w:tr w:rsidR="006469C9" w:rsidRPr="000442DA" w:rsidTr="00200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9C9" w:rsidRPr="000442DA" w:rsidRDefault="006469C9" w:rsidP="00200795">
            <w:pPr>
              <w:rPr>
                <w:i/>
                <w:color w:val="000000"/>
              </w:rPr>
            </w:pPr>
          </w:p>
        </w:tc>
      </w:tr>
      <w:tr w:rsidR="006469C9" w:rsidRPr="000442DA" w:rsidTr="00200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9C9" w:rsidRPr="000442DA" w:rsidRDefault="006469C9" w:rsidP="006469C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0442DA">
              <w:rPr>
                <w:color w:val="000000"/>
              </w:rPr>
              <w:t>Плисецкая Инга Викторовна</w:t>
            </w:r>
          </w:p>
          <w:p w:rsidR="006469C9" w:rsidRPr="000442DA" w:rsidRDefault="006469C9" w:rsidP="00200795">
            <w:pPr>
              <w:rPr>
                <w:i/>
                <w:color w:val="000000"/>
              </w:rPr>
            </w:pPr>
            <w:hyperlink r:id="rId8" w:history="1">
              <w:r w:rsidRPr="000442DA">
                <w:rPr>
                  <w:rStyle w:val="a9"/>
                  <w:i/>
                  <w:color w:val="000000"/>
                  <w:u w:val="none"/>
                </w:rPr>
                <w:t>Исследование влияния малых добавок кальция на структуру и свойства сплавов системы Mg-Al-Zn-Mn с целью повышения температуры возгорания</w:t>
              </w:r>
            </w:hyperlink>
          </w:p>
        </w:tc>
      </w:tr>
      <w:tr w:rsidR="006469C9" w:rsidRPr="000442DA" w:rsidTr="006469C9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6469C9" w:rsidRPr="000442DA" w:rsidRDefault="006469C9" w:rsidP="006469C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0442DA">
              <w:rPr>
                <w:color w:val="000000"/>
              </w:rPr>
              <w:t>Герасименко Екатерина Аркадьевна</w:t>
            </w:r>
          </w:p>
          <w:p w:rsidR="006469C9" w:rsidRPr="000442DA" w:rsidRDefault="006469C9" w:rsidP="00200795">
            <w:pPr>
              <w:rPr>
                <w:i/>
                <w:color w:val="000000"/>
              </w:rPr>
            </w:pPr>
            <w:hyperlink r:id="rId9" w:history="1">
              <w:r w:rsidRPr="000442DA">
                <w:rPr>
                  <w:rStyle w:val="a9"/>
                  <w:i/>
                  <w:color w:val="000000"/>
                  <w:u w:val="none"/>
                </w:rPr>
                <w:t>Анализ структуры и разработка технологии получения литых заготовок из бронзы БрО10С2Н3 с целью изготовления из них изделий ответственного назначения</w:t>
              </w:r>
            </w:hyperlink>
          </w:p>
        </w:tc>
      </w:tr>
    </w:tbl>
    <w:p w:rsidR="006469C9" w:rsidRDefault="006469C9" w:rsidP="006469C9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69C9" w:rsidRPr="004B47AA" w:rsidRDefault="006469C9" w:rsidP="006469C9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47AA">
        <w:rPr>
          <w:rFonts w:ascii="Times New Roman" w:hAnsi="Times New Roman"/>
          <w:b/>
          <w:sz w:val="24"/>
          <w:szCs w:val="24"/>
        </w:rPr>
        <w:t>Статьи ВАК и зарубежные</w:t>
      </w:r>
      <w:r>
        <w:rPr>
          <w:rFonts w:ascii="Times New Roman" w:hAnsi="Times New Roman"/>
          <w:b/>
          <w:sz w:val="24"/>
          <w:szCs w:val="24"/>
        </w:rPr>
        <w:t xml:space="preserve"> (2014)</w:t>
      </w:r>
      <w:r w:rsidRPr="004B47A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74D50" w:rsidRPr="000442DA" w:rsidRDefault="00274D50" w:rsidP="00200795">
      <w:pPr>
        <w:rPr>
          <w:color w:val="000000"/>
          <w:sz w:val="16"/>
          <w:szCs w:val="16"/>
          <w:lang w:eastAsia="en-US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2694"/>
        <w:gridCol w:w="1275"/>
        <w:gridCol w:w="3119"/>
      </w:tblGrid>
      <w:tr w:rsidR="006469C9" w:rsidRPr="000442DA" w:rsidTr="006469C9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50" w:rsidRPr="000442DA" w:rsidRDefault="00274D50" w:rsidP="00274D50">
            <w:pPr>
              <w:jc w:val="center"/>
              <w:rPr>
                <w:color w:val="000000"/>
              </w:rPr>
            </w:pPr>
            <w:r w:rsidRPr="000442DA">
              <w:rPr>
                <w:color w:val="000000"/>
              </w:rPr>
              <w:t>Авторы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50" w:rsidRPr="000442DA" w:rsidRDefault="00274D50" w:rsidP="00274D50">
            <w:pPr>
              <w:jc w:val="center"/>
              <w:rPr>
                <w:color w:val="000000"/>
              </w:rPr>
            </w:pPr>
            <w:r w:rsidRPr="000442DA">
              <w:rPr>
                <w:color w:val="000000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50" w:rsidRPr="000442DA" w:rsidRDefault="00274D50" w:rsidP="00274D50">
            <w:pPr>
              <w:jc w:val="center"/>
              <w:rPr>
                <w:color w:val="000000"/>
                <w:sz w:val="20"/>
                <w:szCs w:val="20"/>
              </w:rPr>
            </w:pPr>
            <w:r w:rsidRPr="000442DA">
              <w:rPr>
                <w:color w:val="000000"/>
                <w:sz w:val="20"/>
                <w:szCs w:val="20"/>
              </w:rPr>
              <w:t>Вид 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50" w:rsidRPr="000442DA" w:rsidRDefault="00274D50" w:rsidP="00274D50">
            <w:pPr>
              <w:jc w:val="center"/>
              <w:rPr>
                <w:color w:val="000000"/>
              </w:rPr>
            </w:pPr>
            <w:r w:rsidRPr="000442DA">
              <w:rPr>
                <w:color w:val="000000"/>
              </w:rPr>
              <w:t>Издательство</w:t>
            </w:r>
          </w:p>
        </w:tc>
      </w:tr>
      <w:tr w:rsidR="006469C9" w:rsidRPr="000442DA" w:rsidTr="006469C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Shayakhmetov B.K., Kimanov B.M.,</w:t>
            </w:r>
          </w:p>
          <w:p w:rsidR="006469C9" w:rsidRPr="000442DA" w:rsidRDefault="00274D50" w:rsidP="00274D50">
            <w:pPr>
              <w:rPr>
                <w:b/>
                <w:bCs/>
                <w:color w:val="000000"/>
              </w:rPr>
            </w:pPr>
            <w:r w:rsidRPr="000442DA">
              <w:rPr>
                <w:color w:val="000000"/>
                <w:lang w:val="en-US"/>
              </w:rPr>
              <w:t xml:space="preserve"> </w:t>
            </w:r>
            <w:r w:rsidRPr="000442DA">
              <w:rPr>
                <w:b/>
                <w:bCs/>
                <w:color w:val="000000"/>
                <w:lang w:val="en-US"/>
              </w:rPr>
              <w:t xml:space="preserve">Ten E.B. </w:t>
            </w:r>
          </w:p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Isagulov A.Z., Zholdubaeva Z.D., Isagulova D.A.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Gravimetric and Dilatometric research of elements action on three dimensional filter by thermal effects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Default="006469C9" w:rsidP="006469C9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 xml:space="preserve">Metalurgija, vol. 53, </w:t>
            </w:r>
            <w:r w:rsidRPr="000442DA">
              <w:rPr>
                <w:bCs/>
                <w:color w:val="000000"/>
                <w:lang w:val="en-US"/>
              </w:rPr>
              <w:t>No 1, 2014, pp. 44-46</w:t>
            </w:r>
            <w:r w:rsidRPr="000442DA">
              <w:rPr>
                <w:color w:val="000000"/>
                <w:lang w:val="en-US"/>
              </w:rPr>
              <w:t xml:space="preserve"> (Croatia)</w:t>
            </w:r>
          </w:p>
        </w:tc>
      </w:tr>
      <w:tr w:rsidR="006469C9" w:rsidRPr="000442DA" w:rsidTr="006469C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Тен Э.Б.,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Утепов Е.Б., Алиманова М.У. Оржанова Ж.Т.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Сталь с повышенной демпфирующей способностью, легированная ванадием и хромом </w:t>
            </w:r>
            <w:r w:rsidRPr="000442DA">
              <w:rPr>
                <w:b/>
                <w:bCs/>
                <w:color w:val="000000"/>
              </w:rPr>
              <w:t xml:space="preserve">//  </w:t>
            </w:r>
            <w:r w:rsidRPr="000442DA">
              <w:rPr>
                <w:color w:val="000000"/>
              </w:rPr>
              <w:t>«Черные металлы».</w:t>
            </w:r>
            <w:r w:rsidRPr="000442D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bCs/>
                <w:color w:val="000000"/>
              </w:rPr>
            </w:pPr>
            <w:r w:rsidRPr="000442DA">
              <w:rPr>
                <w:color w:val="000000"/>
              </w:rPr>
              <w:t>«Черные металлы».</w:t>
            </w:r>
            <w:r w:rsidRPr="000442DA">
              <w:rPr>
                <w:bCs/>
                <w:color w:val="000000"/>
              </w:rPr>
              <w:t xml:space="preserve">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bCs/>
                <w:color w:val="000000"/>
              </w:rPr>
              <w:t xml:space="preserve">2014. </w:t>
            </w:r>
            <w:r w:rsidR="006469C9" w:rsidRPr="000442DA">
              <w:rPr>
                <w:bCs/>
                <w:color w:val="000000"/>
              </w:rPr>
              <w:t xml:space="preserve">№1. </w:t>
            </w:r>
            <w:r w:rsidRPr="000442DA">
              <w:rPr>
                <w:bCs/>
                <w:color w:val="000000"/>
              </w:rPr>
              <w:t>С. 10 - 14.</w:t>
            </w:r>
          </w:p>
        </w:tc>
      </w:tr>
      <w:tr w:rsidR="006469C9" w:rsidRPr="000442DA" w:rsidTr="006469C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Тен Э.Б., </w:t>
            </w:r>
          </w:p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Дрокин А.С.,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Асеев А.В.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Исследования алюминиевого чугуна с шаровидным графитом ЧЮ22Ш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Металлургия машиностроения. 2014.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№ 1. С. 2-18</w:t>
            </w:r>
          </w:p>
        </w:tc>
      </w:tr>
      <w:tr w:rsidR="006469C9" w:rsidRPr="000442DA" w:rsidTr="006469C9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  <w:lang w:val="en-US"/>
              </w:rPr>
              <w:t xml:space="preserve">V. E. Bazhenov, </w:t>
            </w:r>
          </w:p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A. V. Koltygin, and A. V. Fadeev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The Use of the ProCast Software to Simulate the Process of Investment Casting of Alloy Based on Titanium Aluminide TNM-B1 into Ceramic Molds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Default="006469C9" w:rsidP="006469C9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Russian Journal of Non-Ferrous Metals, 2014, Vol. 55, No. 1, pp. 15–19.</w:t>
            </w:r>
          </w:p>
        </w:tc>
      </w:tr>
      <w:tr w:rsidR="006469C9" w:rsidRPr="000442DA" w:rsidTr="006469C9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А.В. Колтыгин, А.Н. Чупеева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Исследование влияния параметров литниково-питающих систем на заполнение и затвердевание тонкостенных отливок из магниевых сплавов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Литейщик России, 2014, №4, с. 28-32</w:t>
            </w:r>
          </w:p>
        </w:tc>
      </w:tr>
      <w:tr w:rsidR="006469C9" w:rsidRPr="000442DA" w:rsidTr="006469C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А.В. Колтыгин, В.Д. Белов,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В.Е. Баженов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Влияние скорости охлаждения при кристаллизации лигатуры Mg-Zr на структуру магниевых </w:t>
            </w:r>
            <w:r w:rsidRPr="000442DA">
              <w:rPr>
                <w:color w:val="000000"/>
              </w:rPr>
              <w:lastRenderedPageBreak/>
              <w:t>сплавов, содержащих РЗМ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lastRenderedPageBreak/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Металловедение и термическая обработка, №7(709), 2014 с. 41-45</w:t>
            </w:r>
          </w:p>
        </w:tc>
      </w:tr>
      <w:tr w:rsidR="006469C9" w:rsidRPr="000442DA" w:rsidTr="006469C9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А.В. Фадеев, </w:t>
            </w:r>
          </w:p>
          <w:p w:rsidR="000442DA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В.Д. Белов, </w:t>
            </w:r>
          </w:p>
          <w:p w:rsidR="000442DA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В.Е. Баженов,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А.В. Колтыгин, П.В. Петровский, А.В. Санников, А.А. Никитина, С.П. Павлинич, П.В. Аликин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Особенности изготовления крупногабаритных тонкостенных отливок газотурбинного двигателя из титановых сплавов по безмодельной технологии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6469C9">
            <w:pPr>
              <w:rPr>
                <w:color w:val="000000"/>
              </w:rPr>
            </w:pPr>
            <w:r w:rsidRPr="000442DA">
              <w:rPr>
                <w:color w:val="000000"/>
              </w:rPr>
              <w:t>Литейщик России, 2014, №</w:t>
            </w:r>
            <w:r w:rsidR="00274D50" w:rsidRPr="000442DA">
              <w:rPr>
                <w:color w:val="000000"/>
              </w:rPr>
              <w:t>9</w:t>
            </w:r>
          </w:p>
        </w:tc>
      </w:tr>
      <w:tr w:rsidR="006469C9" w:rsidRPr="000442DA" w:rsidTr="006469C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V.B. Deev, </w:t>
            </w:r>
          </w:p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  <w:lang w:val="en-US"/>
              </w:rPr>
              <w:t xml:space="preserve">I.F. Selyanin, </w:t>
            </w:r>
          </w:p>
          <w:p w:rsidR="006469C9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 xml:space="preserve">K.V. Ponomareva, A.S. Yudin, </w:t>
            </w:r>
          </w:p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S.A. Tsetsorina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Fast cooling of aluminum alloys in casting with a gasifying core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Default="006469C9" w:rsidP="006469C9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 xml:space="preserve">Steel in translation. 2014. T. 44. № 4. </w:t>
            </w:r>
            <w:r w:rsidRPr="000442DA">
              <w:rPr>
                <w:color w:val="000000"/>
              </w:rPr>
              <w:t>Р</w:t>
            </w:r>
            <w:r w:rsidRPr="000442DA">
              <w:rPr>
                <w:color w:val="000000"/>
                <w:lang w:val="en-US"/>
              </w:rPr>
              <w:t>. 253-254.</w:t>
            </w:r>
          </w:p>
        </w:tc>
      </w:tr>
      <w:tr w:rsidR="006469C9" w:rsidRPr="000442DA" w:rsidTr="006469C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6469C9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В.Б. Деев, А.С. Юдин, К.В. Пономарева </w:t>
            </w:r>
            <w:r w:rsidR="006469C9" w:rsidRPr="000442DA">
              <w:rPr>
                <w:color w:val="000000"/>
              </w:rPr>
              <w:t>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Выбор способа формовки при литье AL-сплавов по газифицируемым моделям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Литейное производство. 2014. № 1. С. 27–28. </w:t>
            </w:r>
          </w:p>
        </w:tc>
      </w:tr>
      <w:tr w:rsidR="006469C9" w:rsidRPr="000442DA" w:rsidTr="006469C9">
        <w:trPr>
          <w:trHeight w:val="11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Селянин И.Ф., </w:t>
            </w:r>
          </w:p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Деев В.Б.,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Куценко А.И., Куценко А.А., Приходько О.Г.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Термодинамический парметр активности. Связь с параметрами энергетического спектра связующих электронов металлических растворов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Известия высших учебных заведений. Черная металлургия. 2014. № 2. С. 19-24. </w:t>
            </w:r>
          </w:p>
        </w:tc>
      </w:tr>
      <w:tr w:rsidR="006469C9" w:rsidRPr="000442DA" w:rsidTr="006469C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В.Б. Деев,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А.В. Прохоренко, К.В. Пономарева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Содержание неметаллических включений в алюминиевых сплавах при изменяющихся температурных режимах плавки и заливки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Известия вузов. Черная металлургия. 2014. № 2. С. 68–69. </w:t>
            </w:r>
          </w:p>
        </w:tc>
      </w:tr>
      <w:tr w:rsidR="006469C9" w:rsidRPr="000442DA" w:rsidTr="006469C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6469C9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В.Б. Деев, </w:t>
            </w:r>
          </w:p>
          <w:p w:rsidR="00274D50" w:rsidRPr="000442DA" w:rsidRDefault="00274D50" w:rsidP="006469C9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К.В. Пономарева, А.С. Юдин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Температурные режимы плавки и заливки AL-сплавов при литье по газифицируемым моделям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Литейное производство. 2014. № 3. С. 25–27. </w:t>
            </w:r>
          </w:p>
        </w:tc>
      </w:tr>
      <w:tr w:rsidR="006469C9" w:rsidRPr="000442DA" w:rsidTr="006469C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В.Б. Деев, </w:t>
            </w:r>
          </w:p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И.Ф. Селянин,</w:t>
            </w:r>
          </w:p>
          <w:p w:rsidR="00274D50" w:rsidRPr="000442DA" w:rsidRDefault="00274D50" w:rsidP="006469C9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К.В. Пономарева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Термоскоростная обработка алюминиевых сплавов при литье по газифицируемым моделям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Известия вузов. Черная металлургия. 2014. № 4. С. 38–40. </w:t>
            </w:r>
          </w:p>
        </w:tc>
      </w:tr>
      <w:tr w:rsidR="006469C9" w:rsidRPr="000442DA" w:rsidTr="006469C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В.Б. Деев, </w:t>
            </w:r>
          </w:p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Б.К. Дхиндау,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К.В. Пономарева, </w:t>
            </w:r>
            <w:r w:rsidRPr="000442DA">
              <w:rPr>
                <w:color w:val="000000"/>
              </w:rPr>
              <w:lastRenderedPageBreak/>
              <w:t>А.А. Никитина, А.С. Юдин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lastRenderedPageBreak/>
              <w:t xml:space="preserve"> Влияние термоскоростной обработки расплавов на </w:t>
            </w:r>
            <w:r w:rsidRPr="000442DA">
              <w:rPr>
                <w:color w:val="000000"/>
              </w:rPr>
              <w:lastRenderedPageBreak/>
              <w:t>качество тонкостенных отливок из алюминиевых сплавов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lastRenderedPageBreak/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Литейщик России. 2014. № 11. С. 28-30.</w:t>
            </w:r>
          </w:p>
        </w:tc>
      </w:tr>
      <w:tr w:rsidR="006469C9" w:rsidRPr="000442DA" w:rsidTr="006469C9">
        <w:trPr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Селянин И.Ф., </w:t>
            </w:r>
          </w:p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Деев В.Б.,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Куценко А.И., Приходько О.Г.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К проблеме положительного знака термоЭДС металлических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Цветные металлы. 2014. № 8. С. 72-76. </w:t>
            </w:r>
          </w:p>
        </w:tc>
      </w:tr>
      <w:tr w:rsidR="006469C9" w:rsidRPr="000442DA" w:rsidTr="006469C9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Селянин И.Ф., </w:t>
            </w:r>
          </w:p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Деев В.Б.,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Куценко А.И., Приходько О.Г.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Функциональная связь абсолютной термоЭДС и коффициента объемного расширения металлических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Цветные металлы. 2014. № 11. С. 94-99.</w:t>
            </w:r>
          </w:p>
        </w:tc>
      </w:tr>
      <w:tr w:rsidR="006469C9" w:rsidRPr="000442DA" w:rsidTr="006469C9">
        <w:trPr>
          <w:trHeight w:val="11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C9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I.F. Selyanin, </w:t>
            </w:r>
          </w:p>
          <w:p w:rsidR="000442DA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V.B. Deev,</w:t>
            </w:r>
          </w:p>
          <w:p w:rsidR="000442DA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 xml:space="preserve"> A.I. Kutsenko, </w:t>
            </w:r>
          </w:p>
          <w:p w:rsidR="000442DA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 xml:space="preserve">A.A. Kutsenko, </w:t>
            </w:r>
          </w:p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O.G. Prikhod’ko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Thermodynamic activity and electron energy spectrum of metallic solutions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Default="006469C9" w:rsidP="006469C9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 xml:space="preserve">Steel in translation. 2014. T. 44. № 2. </w:t>
            </w:r>
            <w:r w:rsidRPr="000442DA">
              <w:rPr>
                <w:color w:val="000000"/>
              </w:rPr>
              <w:t>Р</w:t>
            </w:r>
            <w:r w:rsidRPr="000442DA">
              <w:rPr>
                <w:color w:val="000000"/>
                <w:lang w:val="en-US"/>
              </w:rPr>
              <w:t>. 90-94.</w:t>
            </w:r>
          </w:p>
        </w:tc>
      </w:tr>
      <w:tr w:rsidR="006469C9" w:rsidRPr="000442DA" w:rsidTr="006469C9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В.Б. Деев, И.Ф. Селянин, А.И. Куценко, Н.А. Белов, К.В. Пономарева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Перспективные ресурсосберегающие технологии обработки расплавов при получении литейных алюминиевых сплавов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Металлург. 2014. № 12. </w:t>
            </w:r>
          </w:p>
        </w:tc>
      </w:tr>
      <w:tr w:rsidR="006469C9" w:rsidRPr="000442DA" w:rsidTr="006469C9">
        <w:trPr>
          <w:trHeight w:val="12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0442DA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V.B. Deev, О.G. Prikhodko, О.J. Gutak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Estimation of physical impacts efficience in modifying cast alloys used in mechanical engineering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6469C9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>С</w:t>
            </w:r>
            <w:r w:rsidR="00274D50" w:rsidRPr="000442DA">
              <w:rPr>
                <w:color w:val="000000"/>
              </w:rPr>
              <w:t>татья</w:t>
            </w:r>
          </w:p>
          <w:p w:rsidR="006469C9" w:rsidRDefault="006469C9" w:rsidP="006469C9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  <w:p w:rsidR="006469C9" w:rsidRPr="000442DA" w:rsidRDefault="006469C9" w:rsidP="00274D50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50" w:rsidRPr="000442DA" w:rsidRDefault="00274D50" w:rsidP="00274D50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Applied Mechanics and Materials. 2014. № 12. </w:t>
            </w:r>
          </w:p>
        </w:tc>
      </w:tr>
    </w:tbl>
    <w:p w:rsidR="00274D50" w:rsidRDefault="00274D50" w:rsidP="00200795">
      <w:pPr>
        <w:rPr>
          <w:lang w:eastAsia="en-US"/>
        </w:rPr>
      </w:pPr>
    </w:p>
    <w:p w:rsidR="000442DA" w:rsidRPr="000442DA" w:rsidRDefault="000442DA" w:rsidP="000442DA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42DA">
        <w:rPr>
          <w:rFonts w:ascii="Times New Roman" w:hAnsi="Times New Roman"/>
          <w:b/>
          <w:color w:val="000000"/>
          <w:sz w:val="28"/>
          <w:szCs w:val="28"/>
        </w:rPr>
        <w:t>Патенты (2014)</w:t>
      </w:r>
      <w:r w:rsidRPr="000442DA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0442DA" w:rsidRPr="000442DA" w:rsidRDefault="000442DA" w:rsidP="00200795">
      <w:pPr>
        <w:rPr>
          <w:color w:val="000000"/>
          <w:lang w:eastAsia="en-US"/>
        </w:rPr>
      </w:pPr>
    </w:p>
    <w:tbl>
      <w:tblPr>
        <w:tblW w:w="11893" w:type="dxa"/>
        <w:tblInd w:w="103" w:type="dxa"/>
        <w:tblLook w:val="04A0" w:firstRow="1" w:lastRow="0" w:firstColumn="1" w:lastColumn="0" w:noHBand="0" w:noVBand="1"/>
      </w:tblPr>
      <w:tblGrid>
        <w:gridCol w:w="572"/>
        <w:gridCol w:w="2127"/>
        <w:gridCol w:w="2551"/>
        <w:gridCol w:w="1732"/>
        <w:gridCol w:w="1387"/>
        <w:gridCol w:w="1984"/>
        <w:gridCol w:w="1540"/>
      </w:tblGrid>
      <w:tr w:rsidR="000442DA" w:rsidRPr="000442DA" w:rsidTr="000442DA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DA"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jc w:val="center"/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jc w:val="center"/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jc w:val="center"/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Патент РФ 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jc w:val="center"/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jc w:val="center"/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Заявка на патент РФ №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2DA" w:rsidRPr="000442DA" w:rsidTr="000442DA">
        <w:trPr>
          <w:trHeight w:val="19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</w:rPr>
            </w:pPr>
            <w:r w:rsidRPr="000442D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В.Б. Деев, С.А. Цецорина, К.В. Пономарева, А.С. Юдин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Расчет оптимальной плотности пенополистироловых моделей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Свидетельство гос. рег. прогр. для ЭВМ № 2014617027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09.07.2014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Заявка № 2014612497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DA" w:rsidRPr="000442DA" w:rsidRDefault="000442DA">
            <w:pPr>
              <w:rPr>
                <w:color w:val="000000"/>
                <w:sz w:val="22"/>
                <w:szCs w:val="22"/>
              </w:rPr>
            </w:pPr>
          </w:p>
        </w:tc>
      </w:tr>
      <w:tr w:rsidR="000442DA" w:rsidRPr="000442DA" w:rsidTr="000442DA">
        <w:trPr>
          <w:trHeight w:val="15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</w:rPr>
            </w:pPr>
            <w:r w:rsidRPr="000442D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В.Б. Деев, С.А. Цецорина, К.В. Пономарева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Определение коэффициента массоотдачи с поверхности частицы в расплавах алюминиевых сплавов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Свидетельство гос. рег. прогр. для ЭВМ № 2014616884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08.07.2014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Заявка № 2014612525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DA" w:rsidRPr="000442DA" w:rsidRDefault="000442DA">
            <w:pPr>
              <w:rPr>
                <w:color w:val="000000"/>
                <w:sz w:val="22"/>
                <w:szCs w:val="22"/>
              </w:rPr>
            </w:pPr>
          </w:p>
        </w:tc>
      </w:tr>
      <w:tr w:rsidR="000442DA" w:rsidRPr="000442DA" w:rsidTr="000442DA">
        <w:trPr>
          <w:trHeight w:val="14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</w:rPr>
            </w:pPr>
            <w:r w:rsidRPr="000442D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С.А. Цецорина, В.Б. Деев, 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К.В. Пономарева, А.С. Юдин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Амплитуда колебаний подвижной системы при литье по газифицируемым моделям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Свидетельство гос. рег. прогр. для ЭВМ № 2014615744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02.06.2014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Заявка № 2014612549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DA" w:rsidRPr="000442DA" w:rsidRDefault="000442D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55A79" w:rsidRDefault="00555A79" w:rsidP="000442DA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5A79" w:rsidRDefault="00555A79" w:rsidP="000442DA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2DA" w:rsidRPr="003C2A23" w:rsidRDefault="000442DA" w:rsidP="000442DA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конференции (2014)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0442DA" w:rsidRDefault="000442DA" w:rsidP="000442DA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700"/>
        <w:gridCol w:w="2023"/>
        <w:gridCol w:w="2527"/>
        <w:gridCol w:w="1444"/>
        <w:gridCol w:w="3517"/>
      </w:tblGrid>
      <w:tr w:rsidR="000442DA" w:rsidTr="000442DA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публикации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</w:t>
            </w:r>
          </w:p>
        </w:tc>
      </w:tr>
      <w:tr w:rsidR="000442DA" w:rsidRPr="000442DA" w:rsidTr="000442DA">
        <w:trPr>
          <w:trHeight w:val="2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Тен Э.Б., </w:t>
            </w:r>
          </w:p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Базлова Т.А.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Оцена качества заварки дефектов на стальных отливках при различных методах их разделки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Труды Международной научно-практической конференции «</w:t>
            </w:r>
            <w:r w:rsidRPr="000442DA">
              <w:rPr>
                <w:bCs/>
                <w:color w:val="000000"/>
              </w:rPr>
              <w:t>Наука, образование и производство – ведущие факторы Стратегии «Казахстан-2050»</w:t>
            </w:r>
            <w:r w:rsidRPr="000442DA">
              <w:rPr>
                <w:color w:val="000000"/>
              </w:rPr>
              <w:t xml:space="preserve"> (Сагиновские чтения № 6). Часть 2. </w:t>
            </w:r>
            <w:r w:rsidRPr="000442DA">
              <w:rPr>
                <w:bCs/>
                <w:color w:val="000000"/>
              </w:rPr>
              <w:t>Караганда: КарГТУ, 26-27 июня 2014. С. 369-371.</w:t>
            </w:r>
          </w:p>
        </w:tc>
      </w:tr>
      <w:tr w:rsidR="000442DA" w:rsidRPr="000442DA" w:rsidTr="000442DA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Тен Э. Б.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Закономерности восстановительной экстракции меди, олова и свинца из меднолитейных шлаков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Труды VII Международной научной конференции «Приоритетные направления в области науки и технологий в XXI веке». </w:t>
            </w:r>
            <w:r w:rsidRPr="000442DA">
              <w:rPr>
                <w:bCs/>
                <w:color w:val="000000"/>
              </w:rPr>
              <w:t xml:space="preserve">Том 1. Ташкент (Узбекистан): Изд-во Chinor ENK., 2014. С. 403-408. </w:t>
            </w:r>
          </w:p>
        </w:tc>
      </w:tr>
      <w:tr w:rsidR="000442DA" w:rsidRPr="000442DA" w:rsidTr="000442DA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Левин М.И., 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bCs/>
                <w:color w:val="000000"/>
              </w:rPr>
              <w:t>Тен Э.Б.,</w:t>
            </w:r>
            <w:r w:rsidRPr="000442DA">
              <w:rPr>
                <w:color w:val="000000"/>
              </w:rPr>
              <w:t xml:space="preserve"> Рожкова Е.В.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жаростойкости хромистого чугуна ЧХ8 модифицированием Fe-Si-Mg-РЗМ-Са лигатурой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Международная научно-практическая конференция «Актуальные вопросы развития науки». </w:t>
            </w:r>
            <w:r w:rsidRPr="000442DA">
              <w:rPr>
                <w:bCs/>
                <w:color w:val="000000"/>
              </w:rPr>
              <w:t>Уфа: АЭТЕРНА, 2014. С.</w:t>
            </w:r>
            <w:r w:rsidRPr="000442DA">
              <w:rPr>
                <w:color w:val="000000"/>
              </w:rPr>
              <w:t xml:space="preserve">   </w:t>
            </w:r>
          </w:p>
        </w:tc>
      </w:tr>
      <w:tr w:rsidR="000442DA" w:rsidRPr="000442DA" w:rsidTr="000442DA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  <w:lang w:val="en-US"/>
              </w:rPr>
              <w:t xml:space="preserve">Ten E.B., </w:t>
            </w:r>
          </w:p>
          <w:p w:rsidR="000442DA" w:rsidRPr="000442DA" w:rsidRDefault="000442DA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 xml:space="preserve">Nam Ch.W.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Thermodynamics of Chromium Carbide forming in low Chromium Cast Iron during of it Modifying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  <w:lang w:val="en-US"/>
              </w:rPr>
              <w:t xml:space="preserve">Proceedings of XV Russia-Korea Conference on Science and Technology. </w:t>
            </w:r>
            <w:r w:rsidRPr="000442DA">
              <w:rPr>
                <w:color w:val="000000"/>
              </w:rPr>
              <w:t>Yekaterinburg, July 4-5, 2014. P. 321-324</w:t>
            </w:r>
          </w:p>
        </w:tc>
      </w:tr>
      <w:tr w:rsidR="000442DA" w:rsidRPr="000442DA" w:rsidTr="000442D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  <w:sz w:val="22"/>
                <w:szCs w:val="22"/>
              </w:rPr>
            </w:pPr>
            <w:r w:rsidRPr="000442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Ten Edis.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  <w:lang w:val="en-US"/>
              </w:rPr>
            </w:pPr>
            <w:r w:rsidRPr="000442DA">
              <w:rPr>
                <w:color w:val="000000"/>
                <w:lang w:val="en-US"/>
              </w:rPr>
              <w:t>Theoretical ground and Technological possibilities for receiving of super Silicon quasi-eutectic nano-disperced Silumin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  <w:lang w:val="en-US"/>
              </w:rPr>
              <w:t xml:space="preserve">EU-Korea conference on Science &amp; Technology 2014. </w:t>
            </w:r>
            <w:r w:rsidRPr="000442DA">
              <w:rPr>
                <w:bCs/>
                <w:color w:val="000000"/>
              </w:rPr>
              <w:t>Viena, Austria,</w:t>
            </w:r>
            <w:r w:rsidRPr="000442DA">
              <w:rPr>
                <w:color w:val="000000"/>
              </w:rPr>
              <w:t xml:space="preserve"> 23-25 July 2014. P. 130-131.</w:t>
            </w:r>
          </w:p>
        </w:tc>
      </w:tr>
      <w:tr w:rsidR="000442DA" w:rsidRPr="000442DA" w:rsidTr="000442DA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В.Б. Деев,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К.В. Пономарева, А.С. Юдин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Исследование влияния плотности полистироловых моделей на качество отливок из сплава АК7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Литейное производство сегодня и завтра: Труды 10-й международ. науч.-практ. конф. 15-17 июня 2014. – СПб.: Изд-во Культ-информ-пресс, 2014. – С. 313–319.</w:t>
            </w:r>
          </w:p>
        </w:tc>
      </w:tr>
      <w:tr w:rsidR="000442DA" w:rsidRPr="000442DA" w:rsidTr="000442DA">
        <w:trPr>
          <w:trHeight w:val="2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lastRenderedPageBreak/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В.Б. Деев, К.В. Пономарева, А.И. Куценко, А.Н. Коновалов, С.В. Сметанюк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Влияние времени выдержки при оптимальной температуре перегрева расплава на прочность, герметичность и содержание неметаллических включений в тонкостенных отливках их сплава АК7, полученных способом ЛГМ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Металлургия: технологии, управление, инновации, качество: Труды XVIII Всероссийской науч.-практич. конф., 14-16 октября 2014. – Новокузнецк: Изд. центр СибГИУ, 2014. – С. 140–145.</w:t>
            </w:r>
          </w:p>
        </w:tc>
      </w:tr>
      <w:tr w:rsidR="000442DA" w:rsidRPr="000442DA" w:rsidTr="000442DA">
        <w:trPr>
          <w:trHeight w:val="20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В.Б. Деев, 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А.И. Куценко, К.В. Пономарева, С.В. Сметанюк, А.В. Фадеев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Определение оптимальных технологических режимов производства отливок способом литья по газифицируемым моделям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Металлургия: технологии, управление, инновации, качество: Труды XVIII Всероссийской науч.-практич. конф., 14-16 октября 2014. – Новокузнецк: Изд. центр СибГИУ, 2014. – С. 140–145.</w:t>
            </w:r>
          </w:p>
        </w:tc>
      </w:tr>
      <w:tr w:rsidR="000442DA" w:rsidRPr="000442DA" w:rsidTr="000442DA">
        <w:trPr>
          <w:trHeight w:val="2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К.В. Пономарева, В.Б. Деев, 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А.С. Юдин,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С.В. Сметанюк, А.А. Никитина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Влияние плотности полистироловых моделей на качество отливок "Крышка корпуса газоанализатора"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Металлургия: технологии, управление, инновации, качество: Труды XVIII Всероссийской науч.-практич. конф., 14-16 октября 2014. – Новокузнецк: Изд. центр СибГИУ, 2014. – С. 140–145.</w:t>
            </w:r>
          </w:p>
        </w:tc>
      </w:tr>
      <w:tr w:rsidR="000442DA" w:rsidRPr="000442DA" w:rsidTr="000442DA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В.Б. Деев, 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О.Г. Приходько, А.А. Никитина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Расчет параметров кристаллизации литейных машиностроительных сплавов, полученных по ресурсосберегающим технологиям с использованием физических воздействий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Электротехника. Энергетика. Машиностроение: Сборник научных трудов I Международной науч. конф. молодых ученых – Новосибирск , 2-6 декабря 2014. </w:t>
            </w:r>
          </w:p>
        </w:tc>
      </w:tr>
      <w:tr w:rsidR="000442DA" w:rsidRPr="000442DA" w:rsidTr="000442DA">
        <w:trPr>
          <w:trHeight w:val="19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 В.Б. Деев, </w:t>
            </w:r>
          </w:p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О.Г. Приходько, А.А. Никитина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Оценка эффективности применения физических модифицирующих воздействий на литейные машиностроительные сплавы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>тезисы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DA" w:rsidRPr="000442DA" w:rsidRDefault="000442DA">
            <w:pPr>
              <w:rPr>
                <w:color w:val="000000"/>
              </w:rPr>
            </w:pPr>
            <w:r w:rsidRPr="000442DA">
              <w:rPr>
                <w:color w:val="000000"/>
              </w:rPr>
              <w:t xml:space="preserve">Электротехника. Энергетика. Машиностроение: Сборник научных трудов I Международной науч. конф. молодых ученых – Новосибирск , 2-6 декабря 2014. </w:t>
            </w:r>
          </w:p>
        </w:tc>
      </w:tr>
      <w:tr w:rsidR="000442DA" w:rsidRPr="000442DA" w:rsidTr="000442DA">
        <w:trPr>
          <w:trHeight w:val="7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A" w:rsidRPr="000442DA" w:rsidRDefault="00044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42DA" w:rsidRDefault="000442DA" w:rsidP="00200795">
      <w:pPr>
        <w:rPr>
          <w:lang w:eastAsia="en-US"/>
        </w:rPr>
      </w:pPr>
    </w:p>
    <w:p w:rsidR="00684FEE" w:rsidRDefault="00684FEE" w:rsidP="00200795">
      <w:pPr>
        <w:rPr>
          <w:lang w:eastAsia="en-US"/>
        </w:rPr>
      </w:pPr>
    </w:p>
    <w:p w:rsidR="00684FEE" w:rsidRDefault="00684FEE" w:rsidP="00200795">
      <w:pPr>
        <w:rPr>
          <w:lang w:eastAsia="en-US"/>
        </w:rPr>
      </w:pPr>
    </w:p>
    <w:p w:rsidR="00684FEE" w:rsidRDefault="00684FEE" w:rsidP="00200795">
      <w:pPr>
        <w:rPr>
          <w:lang w:eastAsia="en-US"/>
        </w:rPr>
      </w:pPr>
    </w:p>
    <w:p w:rsidR="00684FEE" w:rsidRDefault="00684FEE" w:rsidP="00684FEE">
      <w:pPr>
        <w:pStyle w:val="a7"/>
        <w:spacing w:line="276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Объем финансирования научных исследований и разработок (2014)</w:t>
      </w:r>
      <w:r w:rsidRPr="005B49C6">
        <w:rPr>
          <w:rFonts w:ascii="Times New Roman" w:hAnsi="Times New Roman"/>
          <w:b/>
          <w:sz w:val="28"/>
          <w:szCs w:val="28"/>
        </w:rPr>
        <w:t>:</w:t>
      </w:r>
    </w:p>
    <w:p w:rsidR="005B49C6" w:rsidRDefault="005B49C6" w:rsidP="00200795">
      <w:pPr>
        <w:rPr>
          <w:lang w:eastAsia="en-US"/>
        </w:rPr>
      </w:pPr>
    </w:p>
    <w:p w:rsidR="005B49C6" w:rsidRDefault="005B49C6" w:rsidP="00200795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355"/>
        <w:gridCol w:w="2045"/>
        <w:gridCol w:w="2717"/>
        <w:gridCol w:w="1612"/>
        <w:gridCol w:w="1631"/>
      </w:tblGrid>
      <w:tr w:rsidR="00684FEE" w:rsidRPr="00684FEE" w:rsidTr="005B49C6">
        <w:tc>
          <w:tcPr>
            <w:tcW w:w="493" w:type="dxa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Номер</w:t>
            </w:r>
          </w:p>
        </w:tc>
        <w:tc>
          <w:tcPr>
            <w:tcW w:w="1356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Сроки</w:t>
            </w:r>
          </w:p>
        </w:tc>
        <w:tc>
          <w:tcPr>
            <w:tcW w:w="2079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rStyle w:val="aa"/>
                <w:b w:val="0"/>
              </w:rPr>
            </w:pPr>
            <w:r w:rsidRPr="00684FEE">
              <w:rPr>
                <w:rStyle w:val="aa"/>
                <w:b w:val="0"/>
              </w:rPr>
              <w:t>Вид работы</w:t>
            </w:r>
          </w:p>
        </w:tc>
        <w:tc>
          <w:tcPr>
            <w:tcW w:w="2748" w:type="dxa"/>
            <w:shd w:val="clear" w:color="auto" w:fill="auto"/>
          </w:tcPr>
          <w:p w:rsidR="00684FEE" w:rsidRPr="00684FEE" w:rsidRDefault="00684FEE" w:rsidP="00D71DEF">
            <w:pPr>
              <w:jc w:val="center"/>
            </w:pPr>
            <w:r w:rsidRPr="00684FEE">
              <w:rPr>
                <w:iCs/>
              </w:rPr>
              <w:t>Название работы</w:t>
            </w:r>
          </w:p>
        </w:tc>
        <w:tc>
          <w:tcPr>
            <w:tcW w:w="1643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b/>
                <w:color w:val="000000"/>
              </w:rPr>
            </w:pPr>
            <w:r w:rsidRPr="00684FEE">
              <w:rPr>
                <w:color w:val="000000"/>
                <w:sz w:val="22"/>
                <w:szCs w:val="22"/>
              </w:rPr>
              <w:t>Объем, млн. руб</w:t>
            </w:r>
          </w:p>
        </w:tc>
        <w:tc>
          <w:tcPr>
            <w:tcW w:w="1285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Руководитель</w:t>
            </w:r>
          </w:p>
        </w:tc>
      </w:tr>
      <w:tr w:rsidR="00684FEE" w:rsidRPr="00684FEE" w:rsidTr="005B49C6">
        <w:tc>
          <w:tcPr>
            <w:tcW w:w="493" w:type="dxa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Получение аванса и образцов +</w:t>
            </w:r>
          </w:p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28 дней (окончание)</w:t>
            </w:r>
          </w:p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</w:p>
          <w:p w:rsidR="00684FEE" w:rsidRPr="00684FEE" w:rsidRDefault="00684FEE" w:rsidP="00D71DE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rStyle w:val="aa"/>
                <w:b w:val="0"/>
              </w:rPr>
            </w:pPr>
            <w:r w:rsidRPr="00684FEE">
              <w:rPr>
                <w:rStyle w:val="aa"/>
                <w:b w:val="0"/>
              </w:rPr>
              <w:t>Прикладная</w:t>
            </w:r>
          </w:p>
        </w:tc>
        <w:tc>
          <w:tcPr>
            <w:tcW w:w="2748" w:type="dxa"/>
            <w:shd w:val="clear" w:color="auto" w:fill="auto"/>
          </w:tcPr>
          <w:p w:rsidR="00684FEE" w:rsidRPr="00684FEE" w:rsidRDefault="00684FEE" w:rsidP="00D71DEF">
            <w:pPr>
              <w:jc w:val="center"/>
            </w:pPr>
            <w:r w:rsidRPr="00684FEE">
              <w:t>Тема № 1004138</w:t>
            </w:r>
          </w:p>
          <w:p w:rsidR="00684FEE" w:rsidRPr="00684FEE" w:rsidRDefault="00684FEE" w:rsidP="00D71DEF">
            <w:pPr>
              <w:jc w:val="center"/>
              <w:rPr>
                <w:b/>
              </w:rPr>
            </w:pPr>
            <w:r w:rsidRPr="00684FEE">
              <w:rPr>
                <w:b/>
              </w:rPr>
              <w:t xml:space="preserve">ОАО «СИБЛИТМАШ» </w:t>
            </w:r>
          </w:p>
          <w:p w:rsidR="00684FEE" w:rsidRPr="00684FEE" w:rsidRDefault="00684FEE" w:rsidP="00D71DEF">
            <w:pPr>
              <w:jc w:val="center"/>
              <w:rPr>
                <w:b/>
                <w:sz w:val="22"/>
                <w:szCs w:val="22"/>
              </w:rPr>
            </w:pPr>
            <w:r w:rsidRPr="00684FEE">
              <w:rPr>
                <w:b/>
                <w:sz w:val="22"/>
                <w:szCs w:val="22"/>
              </w:rPr>
              <w:t>№ 01-19/02-14 от 19.02.2014 г.</w:t>
            </w:r>
          </w:p>
          <w:p w:rsidR="00684FEE" w:rsidRPr="00684FEE" w:rsidRDefault="00684FEE" w:rsidP="00D71DEF">
            <w:pPr>
              <w:rPr>
                <w:sz w:val="20"/>
                <w:szCs w:val="20"/>
              </w:rPr>
            </w:pPr>
            <w:r w:rsidRPr="00684FEE">
              <w:rPr>
                <w:sz w:val="20"/>
                <w:szCs w:val="20"/>
              </w:rPr>
              <w:t>«Определение характеристик образцов отливок из чугуна марки СЧ 20»</w:t>
            </w:r>
          </w:p>
        </w:tc>
        <w:tc>
          <w:tcPr>
            <w:tcW w:w="1643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b/>
                <w:color w:val="000000"/>
              </w:rPr>
            </w:pPr>
            <w:r w:rsidRPr="00684FEE">
              <w:rPr>
                <w:b/>
                <w:color w:val="000000"/>
              </w:rPr>
              <w:t>330</w:t>
            </w:r>
          </w:p>
          <w:p w:rsidR="00684FEE" w:rsidRPr="00684FEE" w:rsidRDefault="00684FEE" w:rsidP="00D71DEF">
            <w:pPr>
              <w:jc w:val="center"/>
              <w:rPr>
                <w:color w:val="000000"/>
              </w:rPr>
            </w:pPr>
            <w:r w:rsidRPr="00684FEE">
              <w:rPr>
                <w:color w:val="000000"/>
              </w:rPr>
              <w:t>(аванс 100%)</w:t>
            </w:r>
          </w:p>
          <w:p w:rsidR="00684FEE" w:rsidRPr="00684FEE" w:rsidRDefault="00684FEE" w:rsidP="00D71DEF">
            <w:pPr>
              <w:jc w:val="center"/>
              <w:rPr>
                <w:color w:val="000000"/>
              </w:rPr>
            </w:pPr>
            <w:r w:rsidRPr="00684FEE">
              <w:rPr>
                <w:color w:val="000000"/>
              </w:rPr>
              <w:t>получен</w:t>
            </w:r>
          </w:p>
        </w:tc>
        <w:tc>
          <w:tcPr>
            <w:tcW w:w="1285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В.Д.Белов</w:t>
            </w:r>
          </w:p>
        </w:tc>
      </w:tr>
      <w:tr w:rsidR="00684FEE" w:rsidRPr="00684FEE" w:rsidTr="005B49C6">
        <w:tc>
          <w:tcPr>
            <w:tcW w:w="493" w:type="dxa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15.07.2014 –</w:t>
            </w:r>
          </w:p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01.12.2014</w:t>
            </w:r>
          </w:p>
        </w:tc>
        <w:tc>
          <w:tcPr>
            <w:tcW w:w="2079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rStyle w:val="aa"/>
                <w:b w:val="0"/>
              </w:rPr>
            </w:pPr>
            <w:r w:rsidRPr="00684FEE">
              <w:rPr>
                <w:rStyle w:val="aa"/>
                <w:b w:val="0"/>
              </w:rPr>
              <w:t>Прикладная</w:t>
            </w:r>
          </w:p>
        </w:tc>
        <w:tc>
          <w:tcPr>
            <w:tcW w:w="2748" w:type="dxa"/>
            <w:shd w:val="clear" w:color="auto" w:fill="auto"/>
          </w:tcPr>
          <w:p w:rsidR="00684FEE" w:rsidRPr="00684FEE" w:rsidRDefault="00684FEE" w:rsidP="00D71DEF">
            <w:pPr>
              <w:jc w:val="center"/>
            </w:pPr>
            <w:r w:rsidRPr="00684FEE">
              <w:t>Тема № 1004139</w:t>
            </w:r>
          </w:p>
          <w:p w:rsidR="00684FEE" w:rsidRPr="00684FEE" w:rsidRDefault="00684FEE" w:rsidP="00D71DEF">
            <w:pPr>
              <w:jc w:val="center"/>
              <w:rPr>
                <w:b/>
              </w:rPr>
            </w:pPr>
            <w:r w:rsidRPr="00684FEE">
              <w:rPr>
                <w:b/>
              </w:rPr>
              <w:t xml:space="preserve">ЗАО «ТЗЭИ» </w:t>
            </w:r>
          </w:p>
          <w:p w:rsidR="00684FEE" w:rsidRPr="00684FEE" w:rsidRDefault="00684FEE" w:rsidP="00D71DEF">
            <w:pPr>
              <w:jc w:val="center"/>
              <w:rPr>
                <w:b/>
                <w:sz w:val="22"/>
                <w:szCs w:val="22"/>
              </w:rPr>
            </w:pPr>
            <w:r w:rsidRPr="00684FEE">
              <w:rPr>
                <w:b/>
                <w:sz w:val="22"/>
                <w:szCs w:val="22"/>
              </w:rPr>
              <w:t>№ 01-15/07-14 от 15.07.2014 г.</w:t>
            </w:r>
          </w:p>
          <w:p w:rsidR="00684FEE" w:rsidRPr="00684FEE" w:rsidRDefault="00684FEE" w:rsidP="00D71DEF">
            <w:pPr>
              <w:jc w:val="center"/>
            </w:pPr>
            <w:r w:rsidRPr="00684FEE">
              <w:t>На выполнение работ по изготовлению изделий</w:t>
            </w:r>
          </w:p>
        </w:tc>
        <w:tc>
          <w:tcPr>
            <w:tcW w:w="1643" w:type="dxa"/>
            <w:shd w:val="clear" w:color="auto" w:fill="auto"/>
          </w:tcPr>
          <w:p w:rsidR="00684FEE" w:rsidRPr="00684FEE" w:rsidRDefault="00684FEE" w:rsidP="00684FEE">
            <w:pPr>
              <w:jc w:val="center"/>
              <w:rPr>
                <w:b/>
                <w:color w:val="000000"/>
              </w:rPr>
            </w:pPr>
            <w:r w:rsidRPr="00684FEE">
              <w:rPr>
                <w:b/>
                <w:color w:val="000000"/>
              </w:rPr>
              <w:t>1 211</w:t>
            </w:r>
          </w:p>
        </w:tc>
        <w:tc>
          <w:tcPr>
            <w:tcW w:w="1285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В.Д.Белов</w:t>
            </w:r>
          </w:p>
        </w:tc>
      </w:tr>
      <w:tr w:rsidR="00684FEE" w:rsidRPr="00A50C62" w:rsidTr="005B49C6">
        <w:tc>
          <w:tcPr>
            <w:tcW w:w="493" w:type="dxa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11.08.2014 -</w:t>
            </w:r>
          </w:p>
          <w:p w:rsidR="00684FEE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 xml:space="preserve">31.12.2014  </w:t>
            </w:r>
          </w:p>
        </w:tc>
        <w:tc>
          <w:tcPr>
            <w:tcW w:w="2079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rStyle w:val="aa"/>
                <w:b w:val="0"/>
              </w:rPr>
            </w:pPr>
            <w:r w:rsidRPr="00684FEE">
              <w:rPr>
                <w:rStyle w:val="aa"/>
                <w:b w:val="0"/>
              </w:rPr>
              <w:t>Прикладная</w:t>
            </w:r>
          </w:p>
        </w:tc>
        <w:tc>
          <w:tcPr>
            <w:tcW w:w="2748" w:type="dxa"/>
            <w:shd w:val="clear" w:color="auto" w:fill="auto"/>
          </w:tcPr>
          <w:p w:rsidR="00684FEE" w:rsidRPr="00684FEE" w:rsidRDefault="00684FEE" w:rsidP="00D71DEF">
            <w:pPr>
              <w:jc w:val="center"/>
            </w:pPr>
            <w:r w:rsidRPr="00684FEE">
              <w:t>Тема № 1004140</w:t>
            </w:r>
          </w:p>
          <w:p w:rsidR="00684FEE" w:rsidRPr="00684FEE" w:rsidRDefault="00684FEE" w:rsidP="00D71DEF">
            <w:pPr>
              <w:jc w:val="center"/>
            </w:pPr>
            <w:r w:rsidRPr="00684FEE">
              <w:t>Дог.№ 1/11-08 от 11.08.2014 г.</w:t>
            </w:r>
          </w:p>
          <w:p w:rsidR="00684FEE" w:rsidRPr="00684FEE" w:rsidRDefault="00684FEE" w:rsidP="00D71DEF">
            <w:r w:rsidRPr="00684FEE">
              <w:t>Выполнение работ по разработке технологии производства отливки «Основание 5В55К.7222.351»</w:t>
            </w:r>
          </w:p>
          <w:p w:rsidR="00684FEE" w:rsidRPr="00684FEE" w:rsidRDefault="00684FEE" w:rsidP="00D71DEF">
            <w:pPr>
              <w:jc w:val="center"/>
            </w:pPr>
            <w:r w:rsidRPr="00684FEE">
              <w:rPr>
                <w:b/>
                <w:iCs/>
              </w:rPr>
              <w:t>ООО «НПЦ «АвиаЛит», г.Королев</w:t>
            </w:r>
          </w:p>
        </w:tc>
        <w:tc>
          <w:tcPr>
            <w:tcW w:w="1643" w:type="dxa"/>
            <w:shd w:val="clear" w:color="auto" w:fill="auto"/>
          </w:tcPr>
          <w:p w:rsidR="00684FEE" w:rsidRPr="00684FEE" w:rsidRDefault="00684FEE" w:rsidP="00D71DEF">
            <w:pPr>
              <w:jc w:val="center"/>
              <w:rPr>
                <w:b/>
                <w:color w:val="000000"/>
              </w:rPr>
            </w:pPr>
            <w:r w:rsidRPr="00684FEE">
              <w:rPr>
                <w:b/>
                <w:color w:val="000000"/>
              </w:rPr>
              <w:t xml:space="preserve">450 </w:t>
            </w:r>
          </w:p>
        </w:tc>
        <w:tc>
          <w:tcPr>
            <w:tcW w:w="1285" w:type="dxa"/>
            <w:shd w:val="clear" w:color="auto" w:fill="auto"/>
          </w:tcPr>
          <w:p w:rsidR="00684FEE" w:rsidRPr="00A50C62" w:rsidRDefault="00684FEE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В.Д.Белов</w:t>
            </w:r>
          </w:p>
        </w:tc>
      </w:tr>
    </w:tbl>
    <w:p w:rsidR="005B49C6" w:rsidRPr="00200795" w:rsidRDefault="005B49C6" w:rsidP="00200795">
      <w:pPr>
        <w:rPr>
          <w:lang w:eastAsia="en-US"/>
        </w:rPr>
      </w:pPr>
    </w:p>
    <w:sectPr w:rsidR="005B49C6" w:rsidRPr="00200795" w:rsidSect="00F2319B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3CF"/>
    <w:multiLevelType w:val="hybridMultilevel"/>
    <w:tmpl w:val="21AC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D61"/>
    <w:multiLevelType w:val="hybridMultilevel"/>
    <w:tmpl w:val="62245F62"/>
    <w:lvl w:ilvl="0" w:tplc="AB00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23033"/>
    <w:multiLevelType w:val="hybridMultilevel"/>
    <w:tmpl w:val="253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96ED3"/>
    <w:multiLevelType w:val="hybridMultilevel"/>
    <w:tmpl w:val="C8864EC0"/>
    <w:lvl w:ilvl="0" w:tplc="13367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80659"/>
    <w:multiLevelType w:val="hybridMultilevel"/>
    <w:tmpl w:val="8E48FDB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E8C5DE9"/>
    <w:multiLevelType w:val="hybridMultilevel"/>
    <w:tmpl w:val="0A64E172"/>
    <w:lvl w:ilvl="0" w:tplc="07CA1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625E91"/>
    <w:multiLevelType w:val="hybridMultilevel"/>
    <w:tmpl w:val="C012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1D"/>
    <w:rsid w:val="0001517A"/>
    <w:rsid w:val="00020B13"/>
    <w:rsid w:val="00037C52"/>
    <w:rsid w:val="000442DA"/>
    <w:rsid w:val="00085663"/>
    <w:rsid w:val="000C0C9D"/>
    <w:rsid w:val="000D6171"/>
    <w:rsid w:val="00107F4F"/>
    <w:rsid w:val="00122E65"/>
    <w:rsid w:val="0014236D"/>
    <w:rsid w:val="00146EA4"/>
    <w:rsid w:val="001851A8"/>
    <w:rsid w:val="001B7062"/>
    <w:rsid w:val="001C220B"/>
    <w:rsid w:val="001D78A0"/>
    <w:rsid w:val="001E2510"/>
    <w:rsid w:val="00200795"/>
    <w:rsid w:val="0021401E"/>
    <w:rsid w:val="0021675E"/>
    <w:rsid w:val="00226B45"/>
    <w:rsid w:val="00236879"/>
    <w:rsid w:val="00274D50"/>
    <w:rsid w:val="00286EF8"/>
    <w:rsid w:val="00290A46"/>
    <w:rsid w:val="002B0D52"/>
    <w:rsid w:val="002B11B5"/>
    <w:rsid w:val="002B24D9"/>
    <w:rsid w:val="002C3888"/>
    <w:rsid w:val="002D1F03"/>
    <w:rsid w:val="002D5E81"/>
    <w:rsid w:val="003339E4"/>
    <w:rsid w:val="003406E5"/>
    <w:rsid w:val="00361FE4"/>
    <w:rsid w:val="00366742"/>
    <w:rsid w:val="003863A3"/>
    <w:rsid w:val="00395433"/>
    <w:rsid w:val="003B5DD6"/>
    <w:rsid w:val="003C2A23"/>
    <w:rsid w:val="003F5624"/>
    <w:rsid w:val="0041498A"/>
    <w:rsid w:val="004214FA"/>
    <w:rsid w:val="00435793"/>
    <w:rsid w:val="00453897"/>
    <w:rsid w:val="00461CF1"/>
    <w:rsid w:val="0046391D"/>
    <w:rsid w:val="004660AE"/>
    <w:rsid w:val="00467AFD"/>
    <w:rsid w:val="00482841"/>
    <w:rsid w:val="00485490"/>
    <w:rsid w:val="00496D93"/>
    <w:rsid w:val="004B47AA"/>
    <w:rsid w:val="004E43D6"/>
    <w:rsid w:val="004E621F"/>
    <w:rsid w:val="00501406"/>
    <w:rsid w:val="0054532B"/>
    <w:rsid w:val="005509D4"/>
    <w:rsid w:val="00555A79"/>
    <w:rsid w:val="00570FF1"/>
    <w:rsid w:val="005B3C2A"/>
    <w:rsid w:val="005B49C6"/>
    <w:rsid w:val="005B4E51"/>
    <w:rsid w:val="005E00B3"/>
    <w:rsid w:val="005E7AD0"/>
    <w:rsid w:val="00601712"/>
    <w:rsid w:val="00626549"/>
    <w:rsid w:val="006469C9"/>
    <w:rsid w:val="00665F97"/>
    <w:rsid w:val="00672D1A"/>
    <w:rsid w:val="00676EC8"/>
    <w:rsid w:val="00684FEE"/>
    <w:rsid w:val="006B5400"/>
    <w:rsid w:val="006D0D45"/>
    <w:rsid w:val="006E21A6"/>
    <w:rsid w:val="006F2165"/>
    <w:rsid w:val="00732529"/>
    <w:rsid w:val="0073415A"/>
    <w:rsid w:val="007365E3"/>
    <w:rsid w:val="007403CA"/>
    <w:rsid w:val="00763A1B"/>
    <w:rsid w:val="007874C7"/>
    <w:rsid w:val="007B6DDA"/>
    <w:rsid w:val="007F7072"/>
    <w:rsid w:val="00830178"/>
    <w:rsid w:val="0083618E"/>
    <w:rsid w:val="00870A31"/>
    <w:rsid w:val="00876177"/>
    <w:rsid w:val="00877FE5"/>
    <w:rsid w:val="00883029"/>
    <w:rsid w:val="008A2DD6"/>
    <w:rsid w:val="008B2C7F"/>
    <w:rsid w:val="008B74F5"/>
    <w:rsid w:val="008D3362"/>
    <w:rsid w:val="008E17E9"/>
    <w:rsid w:val="008F66FE"/>
    <w:rsid w:val="009624A1"/>
    <w:rsid w:val="009865CC"/>
    <w:rsid w:val="00990508"/>
    <w:rsid w:val="009910E0"/>
    <w:rsid w:val="009D2B8B"/>
    <w:rsid w:val="00A24EF7"/>
    <w:rsid w:val="00A25588"/>
    <w:rsid w:val="00A320A4"/>
    <w:rsid w:val="00A32897"/>
    <w:rsid w:val="00A35C35"/>
    <w:rsid w:val="00A65A4D"/>
    <w:rsid w:val="00A7163E"/>
    <w:rsid w:val="00A92487"/>
    <w:rsid w:val="00A9792C"/>
    <w:rsid w:val="00AA2F54"/>
    <w:rsid w:val="00AA33DB"/>
    <w:rsid w:val="00AB4A76"/>
    <w:rsid w:val="00AB77C5"/>
    <w:rsid w:val="00AE0BB7"/>
    <w:rsid w:val="00B04BC8"/>
    <w:rsid w:val="00B32FAB"/>
    <w:rsid w:val="00B44F39"/>
    <w:rsid w:val="00B46CB2"/>
    <w:rsid w:val="00B92D0E"/>
    <w:rsid w:val="00BF16CB"/>
    <w:rsid w:val="00C0408C"/>
    <w:rsid w:val="00C316E5"/>
    <w:rsid w:val="00C3222F"/>
    <w:rsid w:val="00C365F8"/>
    <w:rsid w:val="00C52D57"/>
    <w:rsid w:val="00C7473C"/>
    <w:rsid w:val="00C84129"/>
    <w:rsid w:val="00C861B2"/>
    <w:rsid w:val="00CA05EA"/>
    <w:rsid w:val="00D0640F"/>
    <w:rsid w:val="00D10B13"/>
    <w:rsid w:val="00D16B68"/>
    <w:rsid w:val="00D601EA"/>
    <w:rsid w:val="00D71DEF"/>
    <w:rsid w:val="00D90B7D"/>
    <w:rsid w:val="00DA1D5F"/>
    <w:rsid w:val="00DC3637"/>
    <w:rsid w:val="00DD08A2"/>
    <w:rsid w:val="00DD3524"/>
    <w:rsid w:val="00DF764A"/>
    <w:rsid w:val="00E125BC"/>
    <w:rsid w:val="00E23716"/>
    <w:rsid w:val="00E343FC"/>
    <w:rsid w:val="00E34486"/>
    <w:rsid w:val="00E54334"/>
    <w:rsid w:val="00E636C2"/>
    <w:rsid w:val="00E7727A"/>
    <w:rsid w:val="00EE6B57"/>
    <w:rsid w:val="00EF3B9B"/>
    <w:rsid w:val="00F03F7A"/>
    <w:rsid w:val="00F2319B"/>
    <w:rsid w:val="00F25C43"/>
    <w:rsid w:val="00F316B4"/>
    <w:rsid w:val="00F7087F"/>
    <w:rsid w:val="00FA4530"/>
    <w:rsid w:val="00FB42B7"/>
    <w:rsid w:val="00FD0B14"/>
    <w:rsid w:val="00FD1441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1D"/>
    <w:rPr>
      <w:sz w:val="24"/>
      <w:szCs w:val="24"/>
    </w:rPr>
  </w:style>
  <w:style w:type="paragraph" w:styleId="6">
    <w:name w:val="heading 6"/>
    <w:basedOn w:val="a"/>
    <w:next w:val="a"/>
    <w:qFormat/>
    <w:rsid w:val="0046391D"/>
    <w:pPr>
      <w:keepNext/>
      <w:spacing w:before="120"/>
      <w:jc w:val="center"/>
      <w:outlineLvl w:val="5"/>
    </w:pPr>
    <w:rPr>
      <w:rFonts w:ascii="Arial" w:hAnsi="Arial" w:cs="Arial"/>
      <w:b/>
      <w:bCs/>
      <w:cap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0B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65F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A05EA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200795"/>
    <w:rPr>
      <w:i/>
      <w:iCs/>
    </w:rPr>
  </w:style>
  <w:style w:type="character" w:styleId="a9">
    <w:name w:val="Hyperlink"/>
    <w:uiPriority w:val="99"/>
    <w:unhideWhenUsed/>
    <w:rsid w:val="00200795"/>
    <w:rPr>
      <w:color w:val="0000FF"/>
      <w:u w:val="single"/>
    </w:rPr>
  </w:style>
  <w:style w:type="character" w:styleId="aa">
    <w:name w:val="Strong"/>
    <w:qFormat/>
    <w:rsid w:val="005B49C6"/>
    <w:rPr>
      <w:b/>
      <w:bCs/>
    </w:rPr>
  </w:style>
  <w:style w:type="paragraph" w:customStyle="1" w:styleId="ListParagraph">
    <w:name w:val="List Paragraph"/>
    <w:basedOn w:val="a"/>
    <w:rsid w:val="005B49C6"/>
    <w:pPr>
      <w:spacing w:after="60"/>
      <w:ind w:left="72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1D"/>
    <w:rPr>
      <w:sz w:val="24"/>
      <w:szCs w:val="24"/>
    </w:rPr>
  </w:style>
  <w:style w:type="paragraph" w:styleId="6">
    <w:name w:val="heading 6"/>
    <w:basedOn w:val="a"/>
    <w:next w:val="a"/>
    <w:qFormat/>
    <w:rsid w:val="0046391D"/>
    <w:pPr>
      <w:keepNext/>
      <w:spacing w:before="120"/>
      <w:jc w:val="center"/>
      <w:outlineLvl w:val="5"/>
    </w:pPr>
    <w:rPr>
      <w:rFonts w:ascii="Arial" w:hAnsi="Arial" w:cs="Arial"/>
      <w:b/>
      <w:bCs/>
      <w:cap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0B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65F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A05EA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200795"/>
    <w:rPr>
      <w:i/>
      <w:iCs/>
    </w:rPr>
  </w:style>
  <w:style w:type="character" w:styleId="a9">
    <w:name w:val="Hyperlink"/>
    <w:uiPriority w:val="99"/>
    <w:unhideWhenUsed/>
    <w:rsid w:val="00200795"/>
    <w:rPr>
      <w:color w:val="0000FF"/>
      <w:u w:val="single"/>
    </w:rPr>
  </w:style>
  <w:style w:type="character" w:styleId="aa">
    <w:name w:val="Strong"/>
    <w:qFormat/>
    <w:rsid w:val="005B49C6"/>
    <w:rPr>
      <w:b/>
      <w:bCs/>
    </w:rPr>
  </w:style>
  <w:style w:type="paragraph" w:customStyle="1" w:styleId="ListParagraph">
    <w:name w:val="List Paragraph"/>
    <w:basedOn w:val="a"/>
    <w:rsid w:val="005B49C6"/>
    <w:pPr>
      <w:spacing w:after="60"/>
      <w:ind w:left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dis-details?xPARAM=165814" TargetMode="External"/><Relationship Id="rId3" Type="http://schemas.openxmlformats.org/officeDocument/2006/relationships/styles" Target="styles.xml"/><Relationship Id="rId7" Type="http://schemas.openxmlformats.org/officeDocument/2006/relationships/hyperlink" Target="http://vak.ed.gov.ru/dis-details?xPARAM=164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dis-details?xPARAM=165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1307-A801-4A62-8C10-84BB4564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МИСиС</Company>
  <LinksUpToDate>false</LinksUpToDate>
  <CharactersWithSpaces>11064</CharactersWithSpaces>
  <SharedDoc>false</SharedDoc>
  <HLinks>
    <vt:vector size="18" baseType="variant"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http://vak.ed.gov.ru/dis-details?xPARAM=165818</vt:lpwstr>
      </vt:variant>
      <vt:variant>
        <vt:lpwstr/>
      </vt:variant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http://vak.ed.gov.ru/dis-details?xPARAM=165814</vt:lpwstr>
      </vt:variant>
      <vt:variant>
        <vt:lpwstr/>
      </vt:variant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http://vak.ed.gov.ru/dis-details?xPARAM=164848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Елена</dc:creator>
  <cp:lastModifiedBy>Nikitina</cp:lastModifiedBy>
  <cp:revision>2</cp:revision>
  <cp:lastPrinted>2014-05-19T10:35:00Z</cp:lastPrinted>
  <dcterms:created xsi:type="dcterms:W3CDTF">2016-02-03T13:18:00Z</dcterms:created>
  <dcterms:modified xsi:type="dcterms:W3CDTF">2016-02-03T13:18:00Z</dcterms:modified>
</cp:coreProperties>
</file>